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8302C" w:rsidRPr="00DF543D" w:rsidRDefault="00C8302C" w:rsidP="00C8302C">
      <w:pPr>
        <w:pageBreakBefore/>
        <w:spacing w:line="360" w:lineRule="auto"/>
        <w:outlineLvl w:val="0"/>
        <w:rPr>
          <w:rFonts w:ascii="宋体" w:eastAsia="宋体" w:hAnsi="宋体" w:cstheme="minorEastAsia"/>
          <w:b/>
          <w:sz w:val="24"/>
          <w:szCs w:val="28"/>
        </w:rPr>
      </w:pPr>
      <w:bookmarkStart w:id="0" w:name="_GoBack"/>
      <w:r w:rsidRPr="00DF543D">
        <w:rPr>
          <w:rFonts w:ascii="宋体" w:eastAsia="宋体" w:hAnsi="宋体" w:cstheme="minorEastAsia" w:hint="eastAsia"/>
          <w:b/>
          <w:sz w:val="24"/>
          <w:szCs w:val="28"/>
        </w:rPr>
        <w:t>附件三：</w:t>
      </w:r>
      <w:r>
        <w:rPr>
          <w:rFonts w:ascii="宋体" w:eastAsia="宋体" w:hAnsi="宋体" w:cstheme="minorEastAsia" w:hint="eastAsia"/>
          <w:b/>
          <w:sz w:val="24"/>
          <w:szCs w:val="28"/>
        </w:rPr>
        <w:t>院决赛</w:t>
      </w:r>
      <w:r w:rsidRPr="00DF543D">
        <w:rPr>
          <w:rFonts w:ascii="宋体" w:eastAsia="宋体" w:hAnsi="宋体" w:cstheme="minorEastAsia" w:hint="eastAsia"/>
          <w:b/>
          <w:sz w:val="24"/>
          <w:szCs w:val="28"/>
        </w:rPr>
        <w:t>评分依据</w:t>
      </w:r>
    </w:p>
    <w:bookmarkEnd w:id="0"/>
    <w:p w:rsidR="00C8302C" w:rsidRPr="00DF543D" w:rsidRDefault="00C8302C" w:rsidP="00C8302C">
      <w:pPr>
        <w:jc w:val="center"/>
        <w:rPr>
          <w:rFonts w:ascii="宋体" w:eastAsia="宋体" w:hAnsi="宋体"/>
          <w:szCs w:val="24"/>
        </w:rPr>
      </w:pPr>
      <w:r w:rsidRPr="00DF543D">
        <w:rPr>
          <w:rFonts w:ascii="宋体" w:eastAsia="宋体" w:hAnsi="宋体" w:hint="eastAsia"/>
          <w:sz w:val="30"/>
          <w:szCs w:val="44"/>
        </w:rPr>
        <w:t>交互式课件作品评价参考依据</w:t>
      </w:r>
    </w:p>
    <w:tbl>
      <w:tblPr>
        <w:tblpPr w:leftFromText="180" w:rightFromText="180" w:vertAnchor="text" w:horzAnchor="margin" w:tblpY="101"/>
        <w:tblW w:w="96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57"/>
        <w:gridCol w:w="1393"/>
        <w:gridCol w:w="7650"/>
      </w:tblGrid>
      <w:tr w:rsidR="00C8302C" w:rsidRPr="00DF543D" w:rsidTr="00361AA7">
        <w:trPr>
          <w:trHeight w:val="454"/>
        </w:trPr>
        <w:tc>
          <w:tcPr>
            <w:tcW w:w="19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8302C" w:rsidRPr="00DF543D" w:rsidRDefault="00C8302C" w:rsidP="00361AA7">
            <w:pPr>
              <w:jc w:val="center"/>
              <w:rPr>
                <w:rFonts w:ascii="宋体" w:eastAsia="宋体" w:hAnsi="宋体"/>
                <w:sz w:val="24"/>
              </w:rPr>
            </w:pPr>
            <w:r w:rsidRPr="00DF543D">
              <w:rPr>
                <w:rFonts w:ascii="宋体" w:eastAsia="宋体" w:hAnsi="宋体" w:hint="eastAsia"/>
                <w:sz w:val="24"/>
              </w:rPr>
              <w:t>评价项目</w:t>
            </w:r>
          </w:p>
        </w:tc>
        <w:tc>
          <w:tcPr>
            <w:tcW w:w="7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8302C" w:rsidRPr="00DF543D" w:rsidRDefault="00C8302C" w:rsidP="00361AA7">
            <w:pPr>
              <w:rPr>
                <w:rFonts w:ascii="宋体" w:eastAsia="宋体" w:hAnsi="宋体"/>
                <w:sz w:val="24"/>
              </w:rPr>
            </w:pPr>
            <w:r w:rsidRPr="00DF543D">
              <w:rPr>
                <w:rFonts w:ascii="宋体" w:eastAsia="宋体" w:hAnsi="宋体" w:hint="eastAsia"/>
                <w:sz w:val="24"/>
              </w:rPr>
              <w:t>评价标准描述</w:t>
            </w:r>
          </w:p>
        </w:tc>
      </w:tr>
      <w:tr w:rsidR="00C8302C" w:rsidRPr="00DF543D" w:rsidTr="00361AA7">
        <w:trPr>
          <w:trHeight w:val="454"/>
        </w:trPr>
        <w:tc>
          <w:tcPr>
            <w:tcW w:w="19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8302C" w:rsidRPr="00DF543D" w:rsidRDefault="00C8302C" w:rsidP="00361AA7">
            <w:pPr>
              <w:jc w:val="center"/>
              <w:rPr>
                <w:rFonts w:ascii="宋体" w:eastAsia="宋体" w:hAnsi="宋体"/>
                <w:sz w:val="24"/>
              </w:rPr>
            </w:pPr>
            <w:r w:rsidRPr="00DF543D">
              <w:rPr>
                <w:rFonts w:ascii="宋体" w:eastAsia="宋体" w:hAnsi="宋体" w:hint="eastAsia"/>
                <w:sz w:val="24"/>
              </w:rPr>
              <w:t>总体要求</w:t>
            </w:r>
          </w:p>
        </w:tc>
        <w:tc>
          <w:tcPr>
            <w:tcW w:w="7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8302C" w:rsidRPr="00DF543D" w:rsidRDefault="00C8302C" w:rsidP="00361AA7">
            <w:pPr>
              <w:rPr>
                <w:rFonts w:ascii="宋体" w:eastAsia="宋体" w:hAnsi="宋体"/>
              </w:rPr>
            </w:pPr>
            <w:r w:rsidRPr="00DF543D">
              <w:rPr>
                <w:rFonts w:ascii="宋体" w:eastAsia="宋体" w:hAnsi="宋体" w:hint="eastAsia"/>
              </w:rPr>
              <w:t>直观、形象、生动、富有创意的呈现教学内容。</w:t>
            </w:r>
          </w:p>
        </w:tc>
      </w:tr>
      <w:tr w:rsidR="00C8302C" w:rsidRPr="00DF543D" w:rsidTr="00361AA7">
        <w:trPr>
          <w:trHeight w:val="454"/>
        </w:trPr>
        <w:tc>
          <w:tcPr>
            <w:tcW w:w="55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8302C" w:rsidRPr="00DF543D" w:rsidRDefault="00C8302C" w:rsidP="00361AA7">
            <w:pPr>
              <w:jc w:val="center"/>
              <w:rPr>
                <w:rFonts w:ascii="宋体" w:eastAsia="宋体" w:hAnsi="宋体"/>
                <w:sz w:val="24"/>
              </w:rPr>
            </w:pPr>
            <w:r w:rsidRPr="00DF543D">
              <w:rPr>
                <w:rFonts w:ascii="宋体" w:eastAsia="宋体" w:hAnsi="宋体" w:hint="eastAsia"/>
                <w:sz w:val="24"/>
              </w:rPr>
              <w:t>教育性</w:t>
            </w:r>
          </w:p>
          <w:p w:rsidR="00C8302C" w:rsidRPr="00DF543D" w:rsidRDefault="00C8302C" w:rsidP="00361AA7">
            <w:pPr>
              <w:jc w:val="center"/>
              <w:rPr>
                <w:rFonts w:ascii="宋体" w:eastAsia="宋体" w:hAnsi="宋体"/>
                <w:sz w:val="24"/>
              </w:rPr>
            </w:pPr>
            <w:r w:rsidRPr="00DF543D">
              <w:rPr>
                <w:rFonts w:ascii="宋体" w:eastAsia="宋体" w:hAnsi="宋体"/>
                <w:sz w:val="24"/>
              </w:rPr>
              <w:t>35%</w:t>
            </w:r>
          </w:p>
        </w:tc>
        <w:tc>
          <w:tcPr>
            <w:tcW w:w="1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8302C" w:rsidRPr="00DF543D" w:rsidRDefault="00C8302C" w:rsidP="00361AA7">
            <w:pPr>
              <w:rPr>
                <w:rFonts w:ascii="宋体" w:eastAsia="宋体" w:hAnsi="宋体"/>
              </w:rPr>
            </w:pPr>
            <w:r w:rsidRPr="00DF543D">
              <w:rPr>
                <w:rFonts w:ascii="宋体" w:eastAsia="宋体" w:hAnsi="宋体" w:hint="eastAsia"/>
              </w:rPr>
              <w:t>选题与目标</w:t>
            </w:r>
          </w:p>
        </w:tc>
        <w:tc>
          <w:tcPr>
            <w:tcW w:w="7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8302C" w:rsidRPr="00DF543D" w:rsidRDefault="00C8302C" w:rsidP="00361AA7">
            <w:pPr>
              <w:rPr>
                <w:rFonts w:ascii="宋体" w:eastAsia="宋体" w:hAnsi="宋体"/>
              </w:rPr>
            </w:pPr>
            <w:r w:rsidRPr="00DF543D">
              <w:rPr>
                <w:rFonts w:ascii="宋体" w:eastAsia="宋体" w:hAnsi="宋体" w:hint="eastAsia"/>
              </w:rPr>
              <w:t>选题恰当，有明确的教学目标，符合课程标准要求及学生实际；</w:t>
            </w:r>
          </w:p>
        </w:tc>
      </w:tr>
      <w:tr w:rsidR="00C8302C" w:rsidRPr="00DF543D" w:rsidTr="00361AA7">
        <w:trPr>
          <w:trHeight w:val="454"/>
        </w:trPr>
        <w:tc>
          <w:tcPr>
            <w:tcW w:w="19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8302C" w:rsidRPr="00DF543D" w:rsidRDefault="00C8302C" w:rsidP="00361AA7">
            <w:pPr>
              <w:widowControl/>
              <w:jc w:val="left"/>
              <w:rPr>
                <w:rFonts w:ascii="宋体" w:eastAsia="宋体" w:hAnsi="宋体" w:cs="Times New Roman"/>
                <w:sz w:val="24"/>
                <w:szCs w:val="24"/>
              </w:rPr>
            </w:pPr>
          </w:p>
        </w:tc>
        <w:tc>
          <w:tcPr>
            <w:tcW w:w="1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8302C" w:rsidRPr="00DF543D" w:rsidRDefault="00C8302C" w:rsidP="00361AA7">
            <w:pPr>
              <w:rPr>
                <w:rFonts w:ascii="宋体" w:eastAsia="宋体" w:hAnsi="宋体"/>
              </w:rPr>
            </w:pPr>
            <w:r w:rsidRPr="00DF543D">
              <w:rPr>
                <w:rFonts w:ascii="宋体" w:eastAsia="宋体" w:hAnsi="宋体" w:hint="eastAsia"/>
              </w:rPr>
              <w:t>选材与表达</w:t>
            </w:r>
          </w:p>
        </w:tc>
        <w:tc>
          <w:tcPr>
            <w:tcW w:w="7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8302C" w:rsidRPr="00DF543D" w:rsidRDefault="00C8302C" w:rsidP="00361AA7">
            <w:pPr>
              <w:rPr>
                <w:rFonts w:ascii="宋体" w:eastAsia="宋体" w:hAnsi="宋体"/>
              </w:rPr>
            </w:pPr>
            <w:r w:rsidRPr="00DF543D">
              <w:rPr>
                <w:rFonts w:ascii="宋体" w:eastAsia="宋体" w:hAnsi="宋体" w:hint="eastAsia"/>
              </w:rPr>
              <w:t>取材合适，深度适宜，容量恰当，多媒体元素运用符合学生认知规律；</w:t>
            </w:r>
          </w:p>
        </w:tc>
      </w:tr>
      <w:tr w:rsidR="00C8302C" w:rsidRPr="00DF543D" w:rsidTr="00361AA7">
        <w:trPr>
          <w:trHeight w:val="454"/>
        </w:trPr>
        <w:tc>
          <w:tcPr>
            <w:tcW w:w="19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8302C" w:rsidRPr="00DF543D" w:rsidRDefault="00C8302C" w:rsidP="00361AA7">
            <w:pPr>
              <w:widowControl/>
              <w:jc w:val="left"/>
              <w:rPr>
                <w:rFonts w:ascii="宋体" w:eastAsia="宋体" w:hAnsi="宋体" w:cs="Times New Roman"/>
                <w:sz w:val="24"/>
                <w:szCs w:val="24"/>
              </w:rPr>
            </w:pPr>
          </w:p>
        </w:tc>
        <w:tc>
          <w:tcPr>
            <w:tcW w:w="1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8302C" w:rsidRPr="00DF543D" w:rsidRDefault="00C8302C" w:rsidP="00361AA7">
            <w:pPr>
              <w:rPr>
                <w:rFonts w:ascii="宋体" w:eastAsia="宋体" w:hAnsi="宋体"/>
              </w:rPr>
            </w:pPr>
            <w:r w:rsidRPr="00DF543D">
              <w:rPr>
                <w:rFonts w:ascii="宋体" w:eastAsia="宋体" w:hAnsi="宋体" w:hint="eastAsia"/>
              </w:rPr>
              <w:t>重点与难点</w:t>
            </w:r>
          </w:p>
        </w:tc>
        <w:tc>
          <w:tcPr>
            <w:tcW w:w="7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8302C" w:rsidRPr="00DF543D" w:rsidRDefault="00C8302C" w:rsidP="00361AA7">
            <w:pPr>
              <w:rPr>
                <w:rFonts w:ascii="宋体" w:eastAsia="宋体" w:hAnsi="宋体"/>
              </w:rPr>
            </w:pPr>
            <w:r w:rsidRPr="00DF543D">
              <w:rPr>
                <w:rFonts w:ascii="宋体" w:eastAsia="宋体" w:hAnsi="宋体" w:hint="eastAsia"/>
              </w:rPr>
              <w:t>有利于突出重点，突破难点，剖析到位，深入浅出，易于接受；</w:t>
            </w:r>
          </w:p>
        </w:tc>
      </w:tr>
      <w:tr w:rsidR="00C8302C" w:rsidRPr="00DF543D" w:rsidTr="00361AA7">
        <w:trPr>
          <w:trHeight w:val="454"/>
        </w:trPr>
        <w:tc>
          <w:tcPr>
            <w:tcW w:w="19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8302C" w:rsidRPr="00DF543D" w:rsidRDefault="00C8302C" w:rsidP="00361AA7">
            <w:pPr>
              <w:widowControl/>
              <w:jc w:val="left"/>
              <w:rPr>
                <w:rFonts w:ascii="宋体" w:eastAsia="宋体" w:hAnsi="宋体" w:cs="Times New Roman"/>
                <w:sz w:val="24"/>
                <w:szCs w:val="24"/>
              </w:rPr>
            </w:pPr>
          </w:p>
        </w:tc>
        <w:tc>
          <w:tcPr>
            <w:tcW w:w="1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8302C" w:rsidRPr="00DF543D" w:rsidRDefault="00C8302C" w:rsidP="00361AA7">
            <w:pPr>
              <w:rPr>
                <w:rFonts w:ascii="宋体" w:eastAsia="宋体" w:hAnsi="宋体"/>
              </w:rPr>
            </w:pPr>
            <w:r w:rsidRPr="00DF543D">
              <w:rPr>
                <w:rFonts w:ascii="宋体" w:eastAsia="宋体" w:hAnsi="宋体" w:hint="eastAsia"/>
              </w:rPr>
              <w:t>启发与促进</w:t>
            </w:r>
          </w:p>
        </w:tc>
        <w:tc>
          <w:tcPr>
            <w:tcW w:w="7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8302C" w:rsidRPr="00DF543D" w:rsidRDefault="00C8302C" w:rsidP="00361AA7">
            <w:pPr>
              <w:rPr>
                <w:rFonts w:ascii="宋体" w:eastAsia="宋体" w:hAnsi="宋体"/>
              </w:rPr>
            </w:pPr>
            <w:r w:rsidRPr="00DF543D">
              <w:rPr>
                <w:rFonts w:ascii="宋体" w:eastAsia="宋体" w:hAnsi="宋体" w:hint="eastAsia"/>
              </w:rPr>
              <w:t>以学生为主体，激活思维，方法创新，促进学生积极参与学习；</w:t>
            </w:r>
          </w:p>
        </w:tc>
      </w:tr>
      <w:tr w:rsidR="00C8302C" w:rsidRPr="00DF543D" w:rsidTr="00361AA7">
        <w:trPr>
          <w:trHeight w:val="454"/>
        </w:trPr>
        <w:tc>
          <w:tcPr>
            <w:tcW w:w="19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8302C" w:rsidRPr="00DF543D" w:rsidRDefault="00C8302C" w:rsidP="00361AA7">
            <w:pPr>
              <w:widowControl/>
              <w:jc w:val="left"/>
              <w:rPr>
                <w:rFonts w:ascii="宋体" w:eastAsia="宋体" w:hAnsi="宋体" w:cs="Times New Roman"/>
                <w:sz w:val="24"/>
                <w:szCs w:val="24"/>
              </w:rPr>
            </w:pPr>
          </w:p>
        </w:tc>
        <w:tc>
          <w:tcPr>
            <w:tcW w:w="1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8302C" w:rsidRPr="00DF543D" w:rsidRDefault="00C8302C" w:rsidP="00361AA7">
            <w:pPr>
              <w:rPr>
                <w:rFonts w:ascii="宋体" w:eastAsia="宋体" w:hAnsi="宋体"/>
              </w:rPr>
            </w:pPr>
            <w:r w:rsidRPr="00DF543D">
              <w:rPr>
                <w:rFonts w:ascii="宋体" w:eastAsia="宋体" w:hAnsi="宋体" w:hint="eastAsia"/>
              </w:rPr>
              <w:t>情境与模拟</w:t>
            </w:r>
          </w:p>
        </w:tc>
        <w:tc>
          <w:tcPr>
            <w:tcW w:w="7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8302C" w:rsidRPr="00DF543D" w:rsidRDefault="00C8302C" w:rsidP="00361AA7">
            <w:pPr>
              <w:rPr>
                <w:rFonts w:ascii="宋体" w:eastAsia="宋体" w:hAnsi="宋体"/>
              </w:rPr>
            </w:pPr>
            <w:r w:rsidRPr="00DF543D">
              <w:rPr>
                <w:rFonts w:ascii="宋体" w:eastAsia="宋体" w:hAnsi="宋体" w:hint="eastAsia"/>
              </w:rPr>
              <w:t>情境创设逼真，模拟仿真形象，有效的吸引学生注意力，激发和保持学习动机；</w:t>
            </w:r>
          </w:p>
        </w:tc>
      </w:tr>
      <w:tr w:rsidR="00C8302C" w:rsidRPr="00DF543D" w:rsidTr="00361AA7">
        <w:trPr>
          <w:trHeight w:val="454"/>
        </w:trPr>
        <w:tc>
          <w:tcPr>
            <w:tcW w:w="19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8302C" w:rsidRPr="00DF543D" w:rsidRDefault="00C8302C" w:rsidP="00361AA7">
            <w:pPr>
              <w:widowControl/>
              <w:jc w:val="left"/>
              <w:rPr>
                <w:rFonts w:ascii="宋体" w:eastAsia="宋体" w:hAnsi="宋体" w:cs="Times New Roman"/>
                <w:sz w:val="24"/>
                <w:szCs w:val="24"/>
              </w:rPr>
            </w:pPr>
          </w:p>
        </w:tc>
        <w:tc>
          <w:tcPr>
            <w:tcW w:w="1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8302C" w:rsidRPr="00DF543D" w:rsidRDefault="00C8302C" w:rsidP="00361AA7">
            <w:pPr>
              <w:rPr>
                <w:rFonts w:ascii="宋体" w:eastAsia="宋体" w:hAnsi="宋体"/>
              </w:rPr>
            </w:pPr>
            <w:r w:rsidRPr="00DF543D">
              <w:rPr>
                <w:rFonts w:ascii="宋体" w:eastAsia="宋体" w:hAnsi="宋体" w:hint="eastAsia"/>
              </w:rPr>
              <w:t>作业与练习</w:t>
            </w:r>
          </w:p>
        </w:tc>
        <w:tc>
          <w:tcPr>
            <w:tcW w:w="7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8302C" w:rsidRPr="00DF543D" w:rsidRDefault="00C8302C" w:rsidP="00361AA7">
            <w:pPr>
              <w:rPr>
                <w:rFonts w:ascii="宋体" w:eastAsia="宋体" w:hAnsi="宋体"/>
              </w:rPr>
            </w:pPr>
            <w:r w:rsidRPr="00DF543D">
              <w:rPr>
                <w:rFonts w:ascii="宋体" w:eastAsia="宋体" w:hAnsi="宋体" w:hint="eastAsia"/>
              </w:rPr>
              <w:t>作业和练习典型，分量适当，有创意。</w:t>
            </w:r>
          </w:p>
        </w:tc>
      </w:tr>
      <w:tr w:rsidR="00C8302C" w:rsidRPr="00DF543D" w:rsidTr="00361AA7">
        <w:trPr>
          <w:trHeight w:val="454"/>
        </w:trPr>
        <w:tc>
          <w:tcPr>
            <w:tcW w:w="55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8302C" w:rsidRPr="00DF543D" w:rsidRDefault="00C8302C" w:rsidP="00361AA7">
            <w:pPr>
              <w:rPr>
                <w:rFonts w:ascii="宋体" w:eastAsia="宋体" w:hAnsi="宋体"/>
                <w:sz w:val="24"/>
              </w:rPr>
            </w:pPr>
            <w:r w:rsidRPr="00DF543D">
              <w:rPr>
                <w:rFonts w:ascii="宋体" w:eastAsia="宋体" w:hAnsi="宋体" w:hint="eastAsia"/>
                <w:sz w:val="24"/>
              </w:rPr>
              <w:t>科学性</w:t>
            </w:r>
          </w:p>
          <w:p w:rsidR="00C8302C" w:rsidRPr="00DF543D" w:rsidRDefault="00C8302C" w:rsidP="00361AA7">
            <w:pPr>
              <w:rPr>
                <w:rFonts w:ascii="宋体" w:eastAsia="宋体" w:hAnsi="宋体"/>
                <w:sz w:val="24"/>
              </w:rPr>
            </w:pPr>
            <w:r w:rsidRPr="00DF543D">
              <w:rPr>
                <w:rFonts w:ascii="宋体" w:eastAsia="宋体" w:hAnsi="宋体"/>
                <w:sz w:val="24"/>
              </w:rPr>
              <w:t>20%</w:t>
            </w:r>
          </w:p>
        </w:tc>
        <w:tc>
          <w:tcPr>
            <w:tcW w:w="1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8302C" w:rsidRPr="00DF543D" w:rsidRDefault="00C8302C" w:rsidP="00361AA7">
            <w:pPr>
              <w:rPr>
                <w:rFonts w:ascii="宋体" w:eastAsia="宋体" w:hAnsi="宋体"/>
              </w:rPr>
            </w:pPr>
            <w:r w:rsidRPr="00DF543D">
              <w:rPr>
                <w:rFonts w:ascii="宋体" w:eastAsia="宋体" w:hAnsi="宋体" w:hint="eastAsia"/>
              </w:rPr>
              <w:t>教学内容</w:t>
            </w:r>
          </w:p>
        </w:tc>
        <w:tc>
          <w:tcPr>
            <w:tcW w:w="7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8302C" w:rsidRPr="00DF543D" w:rsidRDefault="00C8302C" w:rsidP="00361AA7">
            <w:pPr>
              <w:rPr>
                <w:rFonts w:ascii="宋体" w:eastAsia="宋体" w:hAnsi="宋体"/>
              </w:rPr>
            </w:pPr>
            <w:r w:rsidRPr="00DF543D">
              <w:rPr>
                <w:rFonts w:ascii="宋体" w:eastAsia="宋体" w:hAnsi="宋体" w:hint="eastAsia"/>
              </w:rPr>
              <w:t>内容正确，概念科学，操作示范规范，举例恰当、准确、真实；</w:t>
            </w:r>
          </w:p>
        </w:tc>
      </w:tr>
      <w:tr w:rsidR="00C8302C" w:rsidRPr="00DF543D" w:rsidTr="00361AA7">
        <w:trPr>
          <w:trHeight w:val="454"/>
        </w:trPr>
        <w:tc>
          <w:tcPr>
            <w:tcW w:w="19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8302C" w:rsidRPr="00DF543D" w:rsidRDefault="00C8302C" w:rsidP="00361AA7">
            <w:pPr>
              <w:widowControl/>
              <w:jc w:val="left"/>
              <w:rPr>
                <w:rFonts w:ascii="宋体" w:eastAsia="宋体" w:hAnsi="宋体" w:cs="Times New Roman"/>
                <w:sz w:val="24"/>
                <w:szCs w:val="24"/>
              </w:rPr>
            </w:pPr>
          </w:p>
        </w:tc>
        <w:tc>
          <w:tcPr>
            <w:tcW w:w="1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8302C" w:rsidRPr="00DF543D" w:rsidRDefault="00C8302C" w:rsidP="00361AA7">
            <w:pPr>
              <w:rPr>
                <w:rFonts w:ascii="宋体" w:eastAsia="宋体" w:hAnsi="宋体"/>
              </w:rPr>
            </w:pPr>
            <w:r w:rsidRPr="00DF543D">
              <w:rPr>
                <w:rFonts w:ascii="宋体" w:eastAsia="宋体" w:hAnsi="宋体" w:hint="eastAsia"/>
              </w:rPr>
              <w:t>问题设计</w:t>
            </w:r>
          </w:p>
        </w:tc>
        <w:tc>
          <w:tcPr>
            <w:tcW w:w="7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8302C" w:rsidRPr="00DF543D" w:rsidRDefault="00C8302C" w:rsidP="00361AA7">
            <w:pPr>
              <w:rPr>
                <w:rFonts w:ascii="宋体" w:eastAsia="宋体" w:hAnsi="宋体"/>
              </w:rPr>
            </w:pPr>
            <w:r w:rsidRPr="00DF543D">
              <w:rPr>
                <w:rFonts w:ascii="宋体" w:eastAsia="宋体" w:hAnsi="宋体" w:hint="eastAsia"/>
              </w:rPr>
              <w:t>问题表述准确，富有启发性；</w:t>
            </w:r>
          </w:p>
        </w:tc>
      </w:tr>
      <w:tr w:rsidR="00C8302C" w:rsidRPr="00DF543D" w:rsidTr="00361AA7">
        <w:trPr>
          <w:trHeight w:val="454"/>
        </w:trPr>
        <w:tc>
          <w:tcPr>
            <w:tcW w:w="19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8302C" w:rsidRPr="00DF543D" w:rsidRDefault="00C8302C" w:rsidP="00361AA7">
            <w:pPr>
              <w:widowControl/>
              <w:jc w:val="left"/>
              <w:rPr>
                <w:rFonts w:ascii="宋体" w:eastAsia="宋体" w:hAnsi="宋体" w:cs="Times New Roman"/>
                <w:sz w:val="24"/>
                <w:szCs w:val="24"/>
              </w:rPr>
            </w:pPr>
          </w:p>
        </w:tc>
        <w:tc>
          <w:tcPr>
            <w:tcW w:w="1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8302C" w:rsidRPr="00DF543D" w:rsidRDefault="00C8302C" w:rsidP="00361AA7">
            <w:pPr>
              <w:rPr>
                <w:rFonts w:ascii="宋体" w:eastAsia="宋体" w:hAnsi="宋体"/>
              </w:rPr>
            </w:pPr>
            <w:r w:rsidRPr="00DF543D">
              <w:rPr>
                <w:rFonts w:ascii="宋体" w:eastAsia="宋体" w:hAnsi="宋体" w:hint="eastAsia"/>
              </w:rPr>
              <w:t>逻辑结构</w:t>
            </w:r>
          </w:p>
        </w:tc>
        <w:tc>
          <w:tcPr>
            <w:tcW w:w="7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8302C" w:rsidRPr="00DF543D" w:rsidRDefault="00C8302C" w:rsidP="00361AA7">
            <w:pPr>
              <w:rPr>
                <w:rFonts w:ascii="宋体" w:eastAsia="宋体" w:hAnsi="宋体"/>
              </w:rPr>
            </w:pPr>
            <w:r w:rsidRPr="00DF543D">
              <w:rPr>
                <w:rFonts w:ascii="宋体" w:eastAsia="宋体" w:hAnsi="宋体" w:hint="eastAsia"/>
              </w:rPr>
              <w:t>逻辑严密，层次清楚；</w:t>
            </w:r>
          </w:p>
        </w:tc>
      </w:tr>
      <w:tr w:rsidR="00C8302C" w:rsidRPr="00DF543D" w:rsidTr="00361AA7">
        <w:trPr>
          <w:trHeight w:val="454"/>
        </w:trPr>
        <w:tc>
          <w:tcPr>
            <w:tcW w:w="19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8302C" w:rsidRPr="00DF543D" w:rsidRDefault="00C8302C" w:rsidP="00361AA7">
            <w:pPr>
              <w:widowControl/>
              <w:jc w:val="left"/>
              <w:rPr>
                <w:rFonts w:ascii="宋体" w:eastAsia="宋体" w:hAnsi="宋体" w:cs="Times New Roman"/>
                <w:sz w:val="24"/>
                <w:szCs w:val="24"/>
              </w:rPr>
            </w:pPr>
          </w:p>
        </w:tc>
        <w:tc>
          <w:tcPr>
            <w:tcW w:w="1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8302C" w:rsidRPr="00DF543D" w:rsidRDefault="00C8302C" w:rsidP="00361AA7">
            <w:pPr>
              <w:rPr>
                <w:rFonts w:ascii="宋体" w:eastAsia="宋体" w:hAnsi="宋体"/>
              </w:rPr>
            </w:pPr>
            <w:r w:rsidRPr="00DF543D">
              <w:rPr>
                <w:rFonts w:ascii="宋体" w:eastAsia="宋体" w:hAnsi="宋体" w:hint="eastAsia"/>
              </w:rPr>
              <w:t>语言文字</w:t>
            </w:r>
          </w:p>
        </w:tc>
        <w:tc>
          <w:tcPr>
            <w:tcW w:w="7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8302C" w:rsidRPr="00DF543D" w:rsidRDefault="00C8302C" w:rsidP="00361AA7">
            <w:pPr>
              <w:rPr>
                <w:rFonts w:ascii="宋体" w:eastAsia="宋体" w:hAnsi="宋体"/>
              </w:rPr>
            </w:pPr>
            <w:r w:rsidRPr="00DF543D">
              <w:rPr>
                <w:rFonts w:ascii="宋体" w:eastAsia="宋体" w:hAnsi="宋体" w:hint="eastAsia"/>
              </w:rPr>
              <w:t>语言文字规范，无错别字，繁、异体字使用合理</w:t>
            </w:r>
            <w:r w:rsidRPr="00DF543D">
              <w:rPr>
                <w:rFonts w:ascii="宋体" w:eastAsia="宋体" w:hAnsi="宋体"/>
              </w:rPr>
              <w:t>*</w:t>
            </w:r>
            <w:r w:rsidRPr="00DF543D">
              <w:rPr>
                <w:rFonts w:ascii="宋体" w:eastAsia="宋体" w:hAnsi="宋体" w:hint="eastAsia"/>
              </w:rPr>
              <w:t>。</w:t>
            </w:r>
          </w:p>
        </w:tc>
      </w:tr>
      <w:tr w:rsidR="00C8302C" w:rsidRPr="00DF543D" w:rsidTr="00361AA7">
        <w:trPr>
          <w:trHeight w:val="454"/>
        </w:trPr>
        <w:tc>
          <w:tcPr>
            <w:tcW w:w="55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8302C" w:rsidRPr="00DF543D" w:rsidRDefault="00C8302C" w:rsidP="00361AA7">
            <w:pPr>
              <w:jc w:val="center"/>
              <w:rPr>
                <w:rFonts w:ascii="宋体" w:eastAsia="宋体" w:hAnsi="宋体"/>
                <w:sz w:val="24"/>
              </w:rPr>
            </w:pPr>
            <w:r w:rsidRPr="00DF543D">
              <w:rPr>
                <w:rFonts w:ascii="宋体" w:eastAsia="宋体" w:hAnsi="宋体" w:hint="eastAsia"/>
                <w:sz w:val="24"/>
              </w:rPr>
              <w:t>艺术性</w:t>
            </w:r>
          </w:p>
          <w:p w:rsidR="00C8302C" w:rsidRPr="00DF543D" w:rsidRDefault="00C8302C" w:rsidP="00361AA7">
            <w:pPr>
              <w:jc w:val="center"/>
              <w:rPr>
                <w:rFonts w:ascii="宋体" w:eastAsia="宋体" w:hAnsi="宋体"/>
                <w:sz w:val="24"/>
              </w:rPr>
            </w:pPr>
            <w:r w:rsidRPr="00DF543D">
              <w:rPr>
                <w:rFonts w:ascii="宋体" w:eastAsia="宋体" w:hAnsi="宋体"/>
                <w:sz w:val="24"/>
              </w:rPr>
              <w:t>20%</w:t>
            </w:r>
          </w:p>
        </w:tc>
        <w:tc>
          <w:tcPr>
            <w:tcW w:w="1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8302C" w:rsidRPr="00DF543D" w:rsidRDefault="00C8302C" w:rsidP="00361AA7">
            <w:pPr>
              <w:rPr>
                <w:rFonts w:ascii="宋体" w:eastAsia="宋体" w:hAnsi="宋体"/>
              </w:rPr>
            </w:pPr>
            <w:r w:rsidRPr="00DF543D">
              <w:rPr>
                <w:rFonts w:ascii="宋体" w:eastAsia="宋体" w:hAnsi="宋体" w:hint="eastAsia"/>
              </w:rPr>
              <w:t>媒体设计</w:t>
            </w:r>
          </w:p>
        </w:tc>
        <w:tc>
          <w:tcPr>
            <w:tcW w:w="7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8302C" w:rsidRPr="00DF543D" w:rsidRDefault="00C8302C" w:rsidP="00361AA7">
            <w:pPr>
              <w:rPr>
                <w:rFonts w:ascii="宋体" w:eastAsia="宋体" w:hAnsi="宋体"/>
              </w:rPr>
            </w:pPr>
            <w:r w:rsidRPr="00DF543D">
              <w:rPr>
                <w:rFonts w:ascii="宋体" w:eastAsia="宋体" w:hAnsi="宋体" w:hint="eastAsia"/>
              </w:rPr>
              <w:t>图、文、声、像等的运用合理，声画结合，有感染力；</w:t>
            </w:r>
          </w:p>
        </w:tc>
      </w:tr>
      <w:tr w:rsidR="00C8302C" w:rsidRPr="00DF543D" w:rsidTr="00361AA7">
        <w:trPr>
          <w:trHeight w:val="454"/>
        </w:trPr>
        <w:tc>
          <w:tcPr>
            <w:tcW w:w="19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8302C" w:rsidRPr="00DF543D" w:rsidRDefault="00C8302C" w:rsidP="00361AA7">
            <w:pPr>
              <w:widowControl/>
              <w:jc w:val="left"/>
              <w:rPr>
                <w:rFonts w:ascii="宋体" w:eastAsia="宋体" w:hAnsi="宋体" w:cs="Times New Roman"/>
                <w:sz w:val="24"/>
                <w:szCs w:val="24"/>
              </w:rPr>
            </w:pPr>
          </w:p>
        </w:tc>
        <w:tc>
          <w:tcPr>
            <w:tcW w:w="1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8302C" w:rsidRPr="00DF543D" w:rsidRDefault="00C8302C" w:rsidP="00361AA7">
            <w:pPr>
              <w:rPr>
                <w:rFonts w:ascii="宋体" w:eastAsia="宋体" w:hAnsi="宋体"/>
              </w:rPr>
            </w:pPr>
            <w:r w:rsidRPr="00DF543D">
              <w:rPr>
                <w:rFonts w:ascii="宋体" w:eastAsia="宋体" w:hAnsi="宋体" w:hint="eastAsia"/>
              </w:rPr>
              <w:t>界面设计</w:t>
            </w:r>
          </w:p>
        </w:tc>
        <w:tc>
          <w:tcPr>
            <w:tcW w:w="7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8302C" w:rsidRPr="00DF543D" w:rsidRDefault="00C8302C" w:rsidP="00361AA7">
            <w:pPr>
              <w:rPr>
                <w:rFonts w:ascii="宋体" w:eastAsia="宋体" w:hAnsi="宋体"/>
              </w:rPr>
            </w:pPr>
            <w:r w:rsidRPr="00DF543D">
              <w:rPr>
                <w:rFonts w:ascii="宋体" w:eastAsia="宋体" w:hAnsi="宋体" w:hint="eastAsia"/>
              </w:rPr>
              <w:t>界面设计清晰、美观、协调，布局合理，简洁明了，主题突出，富有亲和力；</w:t>
            </w:r>
          </w:p>
        </w:tc>
      </w:tr>
      <w:tr w:rsidR="00C8302C" w:rsidRPr="00DF543D" w:rsidTr="00361AA7">
        <w:trPr>
          <w:trHeight w:val="454"/>
        </w:trPr>
        <w:tc>
          <w:tcPr>
            <w:tcW w:w="19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8302C" w:rsidRPr="00DF543D" w:rsidRDefault="00C8302C" w:rsidP="00361AA7">
            <w:pPr>
              <w:widowControl/>
              <w:jc w:val="left"/>
              <w:rPr>
                <w:rFonts w:ascii="宋体" w:eastAsia="宋体" w:hAnsi="宋体" w:cs="Times New Roman"/>
                <w:sz w:val="24"/>
                <w:szCs w:val="24"/>
              </w:rPr>
            </w:pPr>
          </w:p>
        </w:tc>
        <w:tc>
          <w:tcPr>
            <w:tcW w:w="1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8302C" w:rsidRPr="00DF543D" w:rsidRDefault="00C8302C" w:rsidP="00361AA7">
            <w:pPr>
              <w:rPr>
                <w:rFonts w:ascii="宋体" w:eastAsia="宋体" w:hAnsi="宋体"/>
              </w:rPr>
            </w:pPr>
            <w:r w:rsidRPr="00DF543D">
              <w:rPr>
                <w:rFonts w:ascii="宋体" w:eastAsia="宋体" w:hAnsi="宋体" w:hint="eastAsia"/>
              </w:rPr>
              <w:t>导航标识</w:t>
            </w:r>
          </w:p>
        </w:tc>
        <w:tc>
          <w:tcPr>
            <w:tcW w:w="7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8302C" w:rsidRPr="00DF543D" w:rsidRDefault="00C8302C" w:rsidP="00361AA7">
            <w:pPr>
              <w:rPr>
                <w:rFonts w:ascii="宋体" w:eastAsia="宋体" w:hAnsi="宋体"/>
              </w:rPr>
            </w:pPr>
            <w:r w:rsidRPr="00DF543D">
              <w:rPr>
                <w:rFonts w:ascii="宋体" w:eastAsia="宋体" w:hAnsi="宋体" w:hint="eastAsia"/>
              </w:rPr>
              <w:t>交互界面友好，导航清晰，无需专门训练即能使使用者了解课件结构并进行操作演示；</w:t>
            </w:r>
          </w:p>
        </w:tc>
      </w:tr>
      <w:tr w:rsidR="00C8302C" w:rsidRPr="00DF543D" w:rsidTr="00361AA7">
        <w:trPr>
          <w:trHeight w:val="454"/>
        </w:trPr>
        <w:tc>
          <w:tcPr>
            <w:tcW w:w="19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8302C" w:rsidRPr="00DF543D" w:rsidRDefault="00C8302C" w:rsidP="00361AA7">
            <w:pPr>
              <w:widowControl/>
              <w:jc w:val="left"/>
              <w:rPr>
                <w:rFonts w:ascii="宋体" w:eastAsia="宋体" w:hAnsi="宋体" w:cs="Times New Roman"/>
                <w:sz w:val="24"/>
                <w:szCs w:val="24"/>
              </w:rPr>
            </w:pPr>
          </w:p>
        </w:tc>
        <w:tc>
          <w:tcPr>
            <w:tcW w:w="1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8302C" w:rsidRPr="00DF543D" w:rsidRDefault="00C8302C" w:rsidP="00361AA7">
            <w:pPr>
              <w:rPr>
                <w:rFonts w:ascii="宋体" w:eastAsia="宋体" w:hAnsi="宋体"/>
              </w:rPr>
            </w:pPr>
            <w:r w:rsidRPr="00DF543D">
              <w:rPr>
                <w:rFonts w:ascii="宋体" w:eastAsia="宋体" w:hAnsi="宋体" w:hint="eastAsia"/>
              </w:rPr>
              <w:t>声画效果</w:t>
            </w:r>
          </w:p>
        </w:tc>
        <w:tc>
          <w:tcPr>
            <w:tcW w:w="7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8302C" w:rsidRPr="00DF543D" w:rsidRDefault="00C8302C" w:rsidP="00361AA7">
            <w:pPr>
              <w:rPr>
                <w:rFonts w:ascii="宋体" w:eastAsia="宋体" w:hAnsi="宋体"/>
              </w:rPr>
            </w:pPr>
            <w:r w:rsidRPr="00DF543D">
              <w:rPr>
                <w:rFonts w:ascii="宋体" w:eastAsia="宋体" w:hAnsi="宋体" w:hint="eastAsia"/>
              </w:rPr>
              <w:t>画面清晰精美、动画连续、色彩逼真、文字醒目，声音清晰，音量适当，节奏适宜。</w:t>
            </w:r>
          </w:p>
        </w:tc>
      </w:tr>
      <w:tr w:rsidR="00C8302C" w:rsidRPr="00DF543D" w:rsidTr="00361AA7">
        <w:trPr>
          <w:trHeight w:val="454"/>
        </w:trPr>
        <w:tc>
          <w:tcPr>
            <w:tcW w:w="55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8302C" w:rsidRPr="00DF543D" w:rsidRDefault="00C8302C" w:rsidP="00361AA7">
            <w:pPr>
              <w:jc w:val="center"/>
              <w:rPr>
                <w:rFonts w:ascii="宋体" w:eastAsia="宋体" w:hAnsi="宋体"/>
                <w:sz w:val="24"/>
              </w:rPr>
            </w:pPr>
            <w:r w:rsidRPr="00DF543D">
              <w:rPr>
                <w:rFonts w:ascii="宋体" w:eastAsia="宋体" w:hAnsi="宋体" w:hint="eastAsia"/>
                <w:sz w:val="24"/>
              </w:rPr>
              <w:t>技术性</w:t>
            </w:r>
          </w:p>
          <w:p w:rsidR="00C8302C" w:rsidRPr="00DF543D" w:rsidRDefault="00C8302C" w:rsidP="00361AA7">
            <w:pPr>
              <w:jc w:val="center"/>
              <w:rPr>
                <w:rFonts w:ascii="宋体" w:eastAsia="宋体" w:hAnsi="宋体"/>
                <w:sz w:val="24"/>
              </w:rPr>
            </w:pPr>
            <w:r w:rsidRPr="00DF543D">
              <w:rPr>
                <w:rFonts w:ascii="宋体" w:eastAsia="宋体" w:hAnsi="宋体"/>
                <w:sz w:val="24"/>
              </w:rPr>
              <w:t>15%</w:t>
            </w:r>
          </w:p>
        </w:tc>
        <w:tc>
          <w:tcPr>
            <w:tcW w:w="1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8302C" w:rsidRPr="00DF543D" w:rsidRDefault="00C8302C" w:rsidP="00361AA7">
            <w:pPr>
              <w:rPr>
                <w:rFonts w:ascii="宋体" w:eastAsia="宋体" w:hAnsi="宋体"/>
              </w:rPr>
            </w:pPr>
            <w:r w:rsidRPr="00DF543D">
              <w:rPr>
                <w:rFonts w:ascii="宋体" w:eastAsia="宋体" w:hAnsi="宋体" w:hint="eastAsia"/>
              </w:rPr>
              <w:t>操作水平</w:t>
            </w:r>
          </w:p>
        </w:tc>
        <w:tc>
          <w:tcPr>
            <w:tcW w:w="7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8302C" w:rsidRPr="00DF543D" w:rsidRDefault="00C8302C" w:rsidP="00361AA7">
            <w:pPr>
              <w:rPr>
                <w:rFonts w:ascii="宋体" w:eastAsia="宋体" w:hAnsi="宋体"/>
              </w:rPr>
            </w:pPr>
            <w:r w:rsidRPr="00DF543D">
              <w:rPr>
                <w:rFonts w:ascii="宋体" w:eastAsia="宋体" w:hAnsi="宋体" w:hint="eastAsia"/>
              </w:rPr>
              <w:t>用户指导内容完备，操作简单灵活，开发所用的主体技术应符合主流及未来发展方向，但不一味追求新与奇，充分发挥著作工具的优势；</w:t>
            </w:r>
          </w:p>
        </w:tc>
      </w:tr>
      <w:tr w:rsidR="00C8302C" w:rsidRPr="00DF543D" w:rsidTr="00361AA7">
        <w:trPr>
          <w:trHeight w:val="454"/>
        </w:trPr>
        <w:tc>
          <w:tcPr>
            <w:tcW w:w="19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8302C" w:rsidRPr="00DF543D" w:rsidRDefault="00C8302C" w:rsidP="00361AA7">
            <w:pPr>
              <w:widowControl/>
              <w:jc w:val="left"/>
              <w:rPr>
                <w:rFonts w:ascii="宋体" w:eastAsia="宋体" w:hAnsi="宋体" w:cs="Times New Roman"/>
                <w:sz w:val="24"/>
                <w:szCs w:val="24"/>
              </w:rPr>
            </w:pPr>
          </w:p>
        </w:tc>
        <w:tc>
          <w:tcPr>
            <w:tcW w:w="1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8302C" w:rsidRPr="00DF543D" w:rsidRDefault="00C8302C" w:rsidP="00361AA7">
            <w:pPr>
              <w:rPr>
                <w:rFonts w:ascii="宋体" w:eastAsia="宋体" w:hAnsi="宋体"/>
              </w:rPr>
            </w:pPr>
            <w:r w:rsidRPr="00DF543D">
              <w:rPr>
                <w:rFonts w:ascii="宋体" w:eastAsia="宋体" w:hAnsi="宋体" w:hint="eastAsia"/>
              </w:rPr>
              <w:t>运行状况</w:t>
            </w:r>
          </w:p>
        </w:tc>
        <w:tc>
          <w:tcPr>
            <w:tcW w:w="7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8302C" w:rsidRPr="00DF543D" w:rsidRDefault="00C8302C" w:rsidP="00361AA7">
            <w:pPr>
              <w:rPr>
                <w:rFonts w:ascii="宋体" w:eastAsia="宋体" w:hAnsi="宋体"/>
              </w:rPr>
            </w:pPr>
            <w:r w:rsidRPr="00DF543D">
              <w:rPr>
                <w:rFonts w:ascii="宋体" w:eastAsia="宋体" w:hAnsi="宋体" w:hint="eastAsia"/>
              </w:rPr>
              <w:t>容错能力强，各功能正确无误，响应速度快，在运行过程中不出故障，稳定性好；</w:t>
            </w:r>
          </w:p>
        </w:tc>
      </w:tr>
      <w:tr w:rsidR="00C8302C" w:rsidRPr="00DF543D" w:rsidTr="00361AA7">
        <w:trPr>
          <w:trHeight w:val="454"/>
        </w:trPr>
        <w:tc>
          <w:tcPr>
            <w:tcW w:w="19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8302C" w:rsidRPr="00DF543D" w:rsidRDefault="00C8302C" w:rsidP="00361AA7">
            <w:pPr>
              <w:widowControl/>
              <w:jc w:val="left"/>
              <w:rPr>
                <w:rFonts w:ascii="宋体" w:eastAsia="宋体" w:hAnsi="宋体" w:cs="Times New Roman"/>
                <w:sz w:val="24"/>
                <w:szCs w:val="24"/>
              </w:rPr>
            </w:pPr>
          </w:p>
        </w:tc>
        <w:tc>
          <w:tcPr>
            <w:tcW w:w="1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8302C" w:rsidRPr="00DF543D" w:rsidRDefault="00C8302C" w:rsidP="00361AA7">
            <w:pPr>
              <w:rPr>
                <w:rFonts w:ascii="宋体" w:eastAsia="宋体" w:hAnsi="宋体"/>
              </w:rPr>
            </w:pPr>
            <w:r w:rsidRPr="00DF543D">
              <w:rPr>
                <w:rFonts w:ascii="宋体" w:eastAsia="宋体" w:hAnsi="宋体" w:hint="eastAsia"/>
              </w:rPr>
              <w:t>操作方式</w:t>
            </w:r>
          </w:p>
        </w:tc>
        <w:tc>
          <w:tcPr>
            <w:tcW w:w="7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8302C" w:rsidRPr="00DF543D" w:rsidRDefault="00C8302C" w:rsidP="00361AA7">
            <w:pPr>
              <w:rPr>
                <w:rFonts w:ascii="宋体" w:eastAsia="宋体" w:hAnsi="宋体"/>
              </w:rPr>
            </w:pPr>
            <w:r w:rsidRPr="00DF543D">
              <w:rPr>
                <w:rFonts w:ascii="宋体" w:eastAsia="宋体" w:hAnsi="宋体" w:hint="eastAsia"/>
              </w:rPr>
              <w:t>按键的位置、操作方式符合常人的习惯，入出方便，使用顺手。</w:t>
            </w:r>
          </w:p>
        </w:tc>
      </w:tr>
      <w:tr w:rsidR="00C8302C" w:rsidRPr="00DF543D" w:rsidTr="00361AA7">
        <w:trPr>
          <w:trHeight w:val="454"/>
        </w:trPr>
        <w:tc>
          <w:tcPr>
            <w:tcW w:w="19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8302C" w:rsidRPr="00DF543D" w:rsidRDefault="00C8302C" w:rsidP="00361AA7">
            <w:pPr>
              <w:jc w:val="center"/>
              <w:rPr>
                <w:rFonts w:ascii="宋体" w:eastAsia="宋体" w:hAnsi="宋体"/>
              </w:rPr>
            </w:pPr>
            <w:r w:rsidRPr="00DF543D">
              <w:rPr>
                <w:rFonts w:ascii="宋体" w:eastAsia="宋体" w:hAnsi="宋体" w:hint="eastAsia"/>
                <w:sz w:val="24"/>
              </w:rPr>
              <w:t>整体评价</w:t>
            </w:r>
            <w:r w:rsidRPr="00DF543D">
              <w:rPr>
                <w:rFonts w:ascii="宋体" w:eastAsia="宋体" w:hAnsi="宋体"/>
                <w:sz w:val="24"/>
              </w:rPr>
              <w:t>10%</w:t>
            </w:r>
          </w:p>
        </w:tc>
        <w:tc>
          <w:tcPr>
            <w:tcW w:w="7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8302C" w:rsidRPr="00DF543D" w:rsidRDefault="00C8302C" w:rsidP="00361AA7">
            <w:pPr>
              <w:rPr>
                <w:rFonts w:ascii="宋体" w:eastAsia="宋体" w:hAnsi="宋体"/>
              </w:rPr>
            </w:pPr>
            <w:r w:rsidRPr="00DF543D">
              <w:rPr>
                <w:rFonts w:ascii="宋体" w:eastAsia="宋体" w:hAnsi="宋体" w:hint="eastAsia"/>
              </w:rPr>
              <w:t>课件设计特别有创意，完整性、拓展性、互动性设计比较好，有较大的推广价值。</w:t>
            </w:r>
          </w:p>
        </w:tc>
      </w:tr>
    </w:tbl>
    <w:p w:rsidR="00C8302C" w:rsidRPr="00DF543D" w:rsidRDefault="00C8302C" w:rsidP="00C8302C">
      <w:pPr>
        <w:ind w:firstLineChars="200" w:firstLine="420"/>
        <w:rPr>
          <w:rFonts w:ascii="宋体" w:eastAsia="宋体" w:hAnsi="宋体" w:cs="Times New Roman"/>
        </w:rPr>
      </w:pPr>
    </w:p>
    <w:p w:rsidR="00C8302C" w:rsidRPr="00DF543D" w:rsidRDefault="00C8302C" w:rsidP="00C8302C">
      <w:pPr>
        <w:ind w:firstLineChars="200" w:firstLine="420"/>
        <w:rPr>
          <w:rFonts w:ascii="宋体" w:eastAsia="宋体" w:hAnsi="宋体"/>
        </w:rPr>
      </w:pPr>
    </w:p>
    <w:p w:rsidR="00C8302C" w:rsidRPr="00DF543D" w:rsidRDefault="00C8302C" w:rsidP="00C8302C">
      <w:pPr>
        <w:widowControl/>
        <w:jc w:val="left"/>
        <w:rPr>
          <w:rFonts w:ascii="宋体" w:eastAsia="宋体" w:hAnsi="宋体"/>
        </w:rPr>
      </w:pPr>
      <w:r w:rsidRPr="00DF543D">
        <w:rPr>
          <w:rFonts w:ascii="宋体" w:eastAsia="宋体" w:hAnsi="宋体" w:hint="eastAsia"/>
        </w:rPr>
        <w:br w:type="page"/>
      </w:r>
    </w:p>
    <w:p w:rsidR="00C8302C" w:rsidRPr="00DF543D" w:rsidRDefault="00C8302C" w:rsidP="00C8302C">
      <w:pPr>
        <w:spacing w:line="540" w:lineRule="exact"/>
        <w:jc w:val="center"/>
        <w:rPr>
          <w:rFonts w:ascii="宋体" w:eastAsia="宋体" w:hAnsi="宋体"/>
          <w:color w:val="000000"/>
          <w:sz w:val="28"/>
          <w:szCs w:val="28"/>
        </w:rPr>
      </w:pPr>
      <w:r w:rsidRPr="00DF543D">
        <w:rPr>
          <w:rFonts w:ascii="宋体" w:eastAsia="宋体" w:hAnsi="宋体" w:hint="eastAsia"/>
          <w:sz w:val="28"/>
          <w:szCs w:val="28"/>
        </w:rPr>
        <w:lastRenderedPageBreak/>
        <w:t>微课作品评价参考依据</w:t>
      </w:r>
    </w:p>
    <w:tbl>
      <w:tblPr>
        <w:tblpPr w:leftFromText="180" w:rightFromText="180" w:vertAnchor="text" w:horzAnchor="margin" w:tblpY="204"/>
        <w:tblW w:w="946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97"/>
        <w:gridCol w:w="830"/>
        <w:gridCol w:w="7838"/>
      </w:tblGrid>
      <w:tr w:rsidR="00C8302C" w:rsidRPr="00DF543D" w:rsidTr="00361AA7">
        <w:trPr>
          <w:trHeight w:val="567"/>
        </w:trPr>
        <w:tc>
          <w:tcPr>
            <w:tcW w:w="16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8302C" w:rsidRPr="00DF543D" w:rsidRDefault="00C8302C" w:rsidP="00361AA7">
            <w:pPr>
              <w:spacing w:line="360" w:lineRule="exact"/>
              <w:jc w:val="center"/>
              <w:rPr>
                <w:rFonts w:ascii="宋体" w:eastAsia="宋体" w:hAnsi="宋体"/>
                <w:b/>
                <w:color w:val="000000"/>
                <w:szCs w:val="21"/>
              </w:rPr>
            </w:pPr>
            <w:r w:rsidRPr="00DF543D">
              <w:rPr>
                <w:rFonts w:ascii="宋体" w:eastAsia="宋体" w:hAnsi="宋体" w:hint="eastAsia"/>
                <w:b/>
                <w:color w:val="000000"/>
                <w:szCs w:val="21"/>
              </w:rPr>
              <w:t>评价项目</w:t>
            </w:r>
          </w:p>
        </w:tc>
        <w:tc>
          <w:tcPr>
            <w:tcW w:w="7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8302C" w:rsidRPr="00DF543D" w:rsidRDefault="00C8302C" w:rsidP="00361AA7">
            <w:pPr>
              <w:spacing w:line="360" w:lineRule="exact"/>
              <w:jc w:val="center"/>
              <w:rPr>
                <w:rFonts w:ascii="宋体" w:eastAsia="宋体" w:hAnsi="宋体"/>
                <w:b/>
                <w:color w:val="000000"/>
                <w:szCs w:val="21"/>
              </w:rPr>
            </w:pPr>
            <w:r w:rsidRPr="00DF543D">
              <w:rPr>
                <w:rFonts w:ascii="宋体" w:eastAsia="宋体" w:hAnsi="宋体" w:hint="eastAsia"/>
                <w:b/>
                <w:color w:val="000000"/>
                <w:szCs w:val="21"/>
              </w:rPr>
              <w:t>指标说明</w:t>
            </w:r>
          </w:p>
        </w:tc>
      </w:tr>
      <w:tr w:rsidR="00C8302C" w:rsidRPr="00DF543D" w:rsidTr="00361AA7">
        <w:trPr>
          <w:trHeight w:val="567"/>
        </w:trPr>
        <w:tc>
          <w:tcPr>
            <w:tcW w:w="16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8302C" w:rsidRPr="00DF543D" w:rsidRDefault="00C8302C" w:rsidP="00361AA7">
            <w:pPr>
              <w:spacing w:line="360" w:lineRule="exact"/>
              <w:jc w:val="center"/>
              <w:rPr>
                <w:rFonts w:ascii="宋体" w:eastAsia="宋体" w:hAnsi="宋体"/>
                <w:b/>
                <w:color w:val="000000"/>
                <w:szCs w:val="21"/>
              </w:rPr>
            </w:pPr>
            <w:r w:rsidRPr="00DF543D">
              <w:rPr>
                <w:rFonts w:ascii="宋体" w:eastAsia="宋体" w:hAnsi="宋体" w:hint="eastAsia"/>
                <w:b/>
                <w:color w:val="000000"/>
                <w:szCs w:val="21"/>
              </w:rPr>
              <w:t>总体要求</w:t>
            </w:r>
          </w:p>
        </w:tc>
        <w:tc>
          <w:tcPr>
            <w:tcW w:w="7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8302C" w:rsidRPr="00DF543D" w:rsidRDefault="00C8302C" w:rsidP="00361AA7">
            <w:pPr>
              <w:spacing w:line="360" w:lineRule="exact"/>
              <w:rPr>
                <w:rFonts w:ascii="宋体" w:eastAsia="宋体" w:hAnsi="宋体"/>
                <w:color w:val="000000"/>
                <w:szCs w:val="21"/>
              </w:rPr>
            </w:pPr>
            <w:r w:rsidRPr="00DF543D">
              <w:rPr>
                <w:rFonts w:ascii="宋体" w:eastAsia="宋体" w:hAnsi="宋体" w:hint="eastAsia"/>
                <w:color w:val="000000"/>
                <w:szCs w:val="21"/>
              </w:rPr>
              <w:t>简洁、生动、高效、富有创意的教学微视频</w:t>
            </w:r>
          </w:p>
        </w:tc>
      </w:tr>
      <w:tr w:rsidR="00C8302C" w:rsidRPr="00DF543D" w:rsidTr="00361AA7">
        <w:trPr>
          <w:trHeight w:val="567"/>
        </w:trPr>
        <w:tc>
          <w:tcPr>
            <w:tcW w:w="79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8302C" w:rsidRPr="00DF543D" w:rsidRDefault="00C8302C" w:rsidP="00361AA7">
            <w:pPr>
              <w:spacing w:line="360" w:lineRule="exact"/>
              <w:jc w:val="center"/>
              <w:rPr>
                <w:rFonts w:ascii="宋体" w:eastAsia="宋体" w:hAnsi="宋体"/>
                <w:b/>
                <w:color w:val="000000"/>
                <w:szCs w:val="21"/>
              </w:rPr>
            </w:pPr>
            <w:r w:rsidRPr="00DF543D">
              <w:rPr>
                <w:rFonts w:ascii="宋体" w:eastAsia="宋体" w:hAnsi="宋体" w:hint="eastAsia"/>
                <w:b/>
                <w:color w:val="000000"/>
                <w:szCs w:val="21"/>
              </w:rPr>
              <w:t>课程设计</w:t>
            </w:r>
          </w:p>
          <w:p w:rsidR="00C8302C" w:rsidRPr="00DF543D" w:rsidRDefault="00C8302C" w:rsidP="00361AA7">
            <w:pPr>
              <w:spacing w:line="360" w:lineRule="exact"/>
              <w:jc w:val="center"/>
              <w:rPr>
                <w:rFonts w:ascii="宋体" w:eastAsia="宋体" w:hAnsi="宋体"/>
                <w:b/>
                <w:color w:val="000000"/>
                <w:szCs w:val="21"/>
              </w:rPr>
            </w:pPr>
            <w:r w:rsidRPr="00DF543D">
              <w:rPr>
                <w:rFonts w:ascii="宋体" w:eastAsia="宋体" w:hAnsi="宋体" w:hint="eastAsia"/>
                <w:b/>
                <w:color w:val="000000"/>
                <w:szCs w:val="21"/>
              </w:rPr>
              <w:t>35%</w:t>
            </w:r>
          </w:p>
        </w:tc>
        <w:tc>
          <w:tcPr>
            <w:tcW w:w="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8302C" w:rsidRPr="00DF543D" w:rsidRDefault="00C8302C" w:rsidP="00361AA7">
            <w:pPr>
              <w:spacing w:line="360" w:lineRule="exact"/>
              <w:jc w:val="center"/>
              <w:rPr>
                <w:rFonts w:ascii="宋体" w:eastAsia="宋体" w:hAnsi="宋体"/>
                <w:color w:val="000000"/>
                <w:szCs w:val="21"/>
              </w:rPr>
            </w:pPr>
            <w:r w:rsidRPr="00DF543D">
              <w:rPr>
                <w:rFonts w:ascii="宋体" w:eastAsia="宋体" w:hAnsi="宋体" w:hint="eastAsia"/>
                <w:color w:val="000000"/>
                <w:szCs w:val="21"/>
              </w:rPr>
              <w:t>选题适当</w:t>
            </w:r>
          </w:p>
        </w:tc>
        <w:tc>
          <w:tcPr>
            <w:tcW w:w="7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8302C" w:rsidRPr="00DF543D" w:rsidRDefault="00C8302C" w:rsidP="00361AA7">
            <w:pPr>
              <w:spacing w:line="360" w:lineRule="exact"/>
              <w:rPr>
                <w:rFonts w:ascii="宋体" w:eastAsia="宋体" w:hAnsi="宋体"/>
                <w:color w:val="000000"/>
                <w:szCs w:val="21"/>
              </w:rPr>
            </w:pPr>
            <w:r w:rsidRPr="00DF543D">
              <w:rPr>
                <w:rFonts w:ascii="宋体" w:eastAsia="宋体" w:hAnsi="宋体" w:hint="eastAsia"/>
                <w:color w:val="000000"/>
                <w:szCs w:val="21"/>
              </w:rPr>
              <w:t>选题针对学科重难点或有价值的学习专题，选题小而精，围绕某个知识点、教学环节、实验活动等展开。</w:t>
            </w:r>
          </w:p>
        </w:tc>
      </w:tr>
      <w:tr w:rsidR="00C8302C" w:rsidRPr="00DF543D" w:rsidTr="00361AA7">
        <w:trPr>
          <w:trHeight w:val="567"/>
        </w:trPr>
        <w:tc>
          <w:tcPr>
            <w:tcW w:w="162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8302C" w:rsidRPr="00DF543D" w:rsidRDefault="00C8302C" w:rsidP="00361AA7">
            <w:pPr>
              <w:widowControl/>
              <w:jc w:val="left"/>
              <w:rPr>
                <w:rFonts w:ascii="宋体" w:eastAsia="宋体" w:hAnsi="宋体" w:cs="Times New Roman"/>
                <w:b/>
                <w:color w:val="000000"/>
                <w:szCs w:val="21"/>
              </w:rPr>
            </w:pPr>
          </w:p>
        </w:tc>
        <w:tc>
          <w:tcPr>
            <w:tcW w:w="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8302C" w:rsidRPr="00DF543D" w:rsidRDefault="00C8302C" w:rsidP="00361AA7">
            <w:pPr>
              <w:spacing w:line="360" w:lineRule="exact"/>
              <w:jc w:val="center"/>
              <w:rPr>
                <w:rFonts w:ascii="宋体" w:eastAsia="宋体" w:hAnsi="宋体"/>
                <w:color w:val="000000"/>
                <w:szCs w:val="21"/>
              </w:rPr>
            </w:pPr>
            <w:r w:rsidRPr="00DF543D"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  <w:t>设计合理</w:t>
            </w:r>
          </w:p>
        </w:tc>
        <w:tc>
          <w:tcPr>
            <w:tcW w:w="7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8302C" w:rsidRPr="00DF543D" w:rsidRDefault="00C8302C" w:rsidP="00361AA7">
            <w:pPr>
              <w:spacing w:line="360" w:lineRule="exact"/>
              <w:rPr>
                <w:rFonts w:ascii="宋体" w:eastAsia="宋体" w:hAnsi="宋体"/>
                <w:color w:val="000000"/>
                <w:szCs w:val="21"/>
              </w:rPr>
            </w:pPr>
            <w:r w:rsidRPr="00DF543D"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  <w:t>应围绕学习或教学中常见、典型、有代表的问题或内容进行精心设计，要能够有效解决教与学过程中的重点、难点、疑点、考点等问题，突出信息化教学特点，能够满足学习者自主学习的需求。</w:t>
            </w:r>
          </w:p>
        </w:tc>
      </w:tr>
      <w:tr w:rsidR="00C8302C" w:rsidRPr="00DF543D" w:rsidTr="00361AA7">
        <w:trPr>
          <w:trHeight w:val="567"/>
        </w:trPr>
        <w:tc>
          <w:tcPr>
            <w:tcW w:w="79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8302C" w:rsidRPr="00DF543D" w:rsidRDefault="00C8302C" w:rsidP="00361AA7">
            <w:pPr>
              <w:spacing w:line="360" w:lineRule="exact"/>
              <w:jc w:val="center"/>
              <w:rPr>
                <w:rFonts w:ascii="宋体" w:eastAsia="宋体" w:hAnsi="宋体"/>
                <w:b/>
                <w:color w:val="000000"/>
                <w:szCs w:val="21"/>
              </w:rPr>
            </w:pPr>
            <w:r w:rsidRPr="00DF543D">
              <w:rPr>
                <w:rFonts w:ascii="宋体" w:eastAsia="宋体" w:hAnsi="宋体" w:hint="eastAsia"/>
                <w:b/>
                <w:color w:val="000000"/>
                <w:szCs w:val="21"/>
              </w:rPr>
              <w:t>学习内容</w:t>
            </w:r>
          </w:p>
          <w:p w:rsidR="00C8302C" w:rsidRPr="00DF543D" w:rsidRDefault="00C8302C" w:rsidP="00361AA7">
            <w:pPr>
              <w:spacing w:line="360" w:lineRule="exact"/>
              <w:jc w:val="center"/>
              <w:rPr>
                <w:rFonts w:ascii="宋体" w:eastAsia="宋体" w:hAnsi="宋体"/>
                <w:b/>
                <w:color w:val="000000"/>
                <w:szCs w:val="21"/>
              </w:rPr>
            </w:pPr>
            <w:r w:rsidRPr="00DF543D">
              <w:rPr>
                <w:rFonts w:ascii="宋体" w:eastAsia="宋体" w:hAnsi="宋体" w:hint="eastAsia"/>
                <w:b/>
                <w:color w:val="000000"/>
                <w:szCs w:val="21"/>
              </w:rPr>
              <w:t>20%</w:t>
            </w:r>
          </w:p>
        </w:tc>
        <w:tc>
          <w:tcPr>
            <w:tcW w:w="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8302C" w:rsidRPr="00DF543D" w:rsidRDefault="00C8302C" w:rsidP="00361AA7">
            <w:pPr>
              <w:spacing w:line="360" w:lineRule="exact"/>
              <w:jc w:val="center"/>
              <w:rPr>
                <w:rFonts w:ascii="宋体" w:eastAsia="宋体" w:hAnsi="宋体"/>
                <w:color w:val="000000"/>
                <w:szCs w:val="21"/>
              </w:rPr>
            </w:pPr>
            <w:r w:rsidRPr="00DF543D"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  <w:t>科学正确</w:t>
            </w:r>
          </w:p>
        </w:tc>
        <w:tc>
          <w:tcPr>
            <w:tcW w:w="7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8302C" w:rsidRPr="00DF543D" w:rsidRDefault="00C8302C" w:rsidP="00361AA7">
            <w:pPr>
              <w:spacing w:line="360" w:lineRule="exact"/>
              <w:rPr>
                <w:rFonts w:ascii="宋体" w:eastAsia="宋体" w:hAnsi="宋体"/>
                <w:color w:val="000000"/>
                <w:szCs w:val="21"/>
              </w:rPr>
            </w:pPr>
            <w:r w:rsidRPr="00DF543D"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  <w:t>内容严谨，不出现任何科学性错误。</w:t>
            </w:r>
          </w:p>
        </w:tc>
      </w:tr>
      <w:tr w:rsidR="00C8302C" w:rsidRPr="00DF543D" w:rsidTr="00361AA7">
        <w:trPr>
          <w:trHeight w:val="567"/>
        </w:trPr>
        <w:tc>
          <w:tcPr>
            <w:tcW w:w="162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8302C" w:rsidRPr="00DF543D" w:rsidRDefault="00C8302C" w:rsidP="00361AA7">
            <w:pPr>
              <w:widowControl/>
              <w:jc w:val="left"/>
              <w:rPr>
                <w:rFonts w:ascii="宋体" w:eastAsia="宋体" w:hAnsi="宋体" w:cs="Times New Roman"/>
                <w:b/>
                <w:color w:val="000000"/>
                <w:szCs w:val="21"/>
              </w:rPr>
            </w:pPr>
          </w:p>
        </w:tc>
        <w:tc>
          <w:tcPr>
            <w:tcW w:w="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8302C" w:rsidRPr="00DF543D" w:rsidRDefault="00C8302C" w:rsidP="00361AA7">
            <w:pPr>
              <w:spacing w:line="360" w:lineRule="exact"/>
              <w:jc w:val="center"/>
              <w:rPr>
                <w:rFonts w:ascii="宋体" w:eastAsia="宋体" w:hAnsi="宋体"/>
                <w:color w:val="000000"/>
                <w:szCs w:val="21"/>
              </w:rPr>
            </w:pPr>
            <w:r w:rsidRPr="00DF543D"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  <w:t>逻辑清晰</w:t>
            </w:r>
          </w:p>
        </w:tc>
        <w:tc>
          <w:tcPr>
            <w:tcW w:w="7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8302C" w:rsidRPr="00DF543D" w:rsidRDefault="00C8302C" w:rsidP="00361AA7">
            <w:pPr>
              <w:spacing w:line="360" w:lineRule="exact"/>
              <w:rPr>
                <w:rFonts w:ascii="宋体" w:eastAsia="宋体" w:hAnsi="宋体"/>
                <w:color w:val="000000"/>
                <w:szCs w:val="21"/>
              </w:rPr>
            </w:pPr>
            <w:r w:rsidRPr="00DF543D"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  <w:t>学习内容的组织与编排，要符合学生的认知逻辑规律，过程主线清晰、重点突出，逻辑性强，简明易懂。</w:t>
            </w:r>
          </w:p>
        </w:tc>
      </w:tr>
      <w:tr w:rsidR="00C8302C" w:rsidRPr="00DF543D" w:rsidTr="00361AA7">
        <w:trPr>
          <w:trHeight w:val="567"/>
        </w:trPr>
        <w:tc>
          <w:tcPr>
            <w:tcW w:w="79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8302C" w:rsidRPr="00DF543D" w:rsidRDefault="00C8302C" w:rsidP="00361AA7">
            <w:pPr>
              <w:spacing w:line="360" w:lineRule="exact"/>
              <w:jc w:val="center"/>
              <w:rPr>
                <w:rFonts w:ascii="宋体" w:eastAsia="宋体" w:hAnsi="宋体"/>
                <w:b/>
                <w:color w:val="000000"/>
                <w:szCs w:val="21"/>
              </w:rPr>
            </w:pPr>
            <w:r w:rsidRPr="00DF543D">
              <w:rPr>
                <w:rFonts w:ascii="宋体" w:eastAsia="宋体" w:hAnsi="宋体" w:hint="eastAsia"/>
                <w:b/>
                <w:color w:val="000000"/>
                <w:szCs w:val="21"/>
              </w:rPr>
              <w:t>作品规范</w:t>
            </w:r>
          </w:p>
          <w:p w:rsidR="00C8302C" w:rsidRPr="00DF543D" w:rsidRDefault="00C8302C" w:rsidP="00361AA7">
            <w:pPr>
              <w:spacing w:line="360" w:lineRule="exact"/>
              <w:jc w:val="center"/>
              <w:rPr>
                <w:rFonts w:ascii="宋体" w:eastAsia="宋体" w:hAnsi="宋体"/>
                <w:b/>
                <w:color w:val="000000"/>
                <w:szCs w:val="21"/>
              </w:rPr>
            </w:pPr>
            <w:r w:rsidRPr="00DF543D">
              <w:rPr>
                <w:rFonts w:ascii="宋体" w:eastAsia="宋体" w:hAnsi="宋体" w:hint="eastAsia"/>
                <w:b/>
                <w:color w:val="000000"/>
                <w:szCs w:val="21"/>
              </w:rPr>
              <w:t>15%</w:t>
            </w:r>
          </w:p>
        </w:tc>
        <w:tc>
          <w:tcPr>
            <w:tcW w:w="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8302C" w:rsidRPr="00DF543D" w:rsidRDefault="00C8302C" w:rsidP="00361AA7">
            <w:pPr>
              <w:spacing w:line="360" w:lineRule="exact"/>
              <w:jc w:val="center"/>
              <w:rPr>
                <w:rFonts w:ascii="宋体" w:eastAsia="宋体" w:hAnsi="宋体"/>
                <w:color w:val="000000"/>
                <w:szCs w:val="21"/>
              </w:rPr>
            </w:pPr>
            <w:r w:rsidRPr="00DF543D"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  <w:t>结构完整</w:t>
            </w:r>
          </w:p>
        </w:tc>
        <w:tc>
          <w:tcPr>
            <w:tcW w:w="7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8302C" w:rsidRPr="00DF543D" w:rsidRDefault="00C8302C" w:rsidP="00361AA7">
            <w:pPr>
              <w:spacing w:line="360" w:lineRule="exact"/>
              <w:rPr>
                <w:rFonts w:ascii="宋体" w:eastAsia="宋体" w:hAnsi="宋体"/>
                <w:color w:val="000000"/>
                <w:szCs w:val="21"/>
              </w:rPr>
            </w:pPr>
            <w:r w:rsidRPr="00DF543D"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  <w:t>具有一定的独立性和完整性，知识结构图清晰，能体现导学功能。</w:t>
            </w:r>
          </w:p>
        </w:tc>
      </w:tr>
      <w:tr w:rsidR="00C8302C" w:rsidRPr="00DF543D" w:rsidTr="00361AA7">
        <w:trPr>
          <w:trHeight w:val="567"/>
        </w:trPr>
        <w:tc>
          <w:tcPr>
            <w:tcW w:w="162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8302C" w:rsidRPr="00DF543D" w:rsidRDefault="00C8302C" w:rsidP="00361AA7">
            <w:pPr>
              <w:widowControl/>
              <w:jc w:val="left"/>
              <w:rPr>
                <w:rFonts w:ascii="宋体" w:eastAsia="宋体" w:hAnsi="宋体" w:cs="Times New Roman"/>
                <w:b/>
                <w:color w:val="000000"/>
                <w:szCs w:val="21"/>
              </w:rPr>
            </w:pPr>
          </w:p>
        </w:tc>
        <w:tc>
          <w:tcPr>
            <w:tcW w:w="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8302C" w:rsidRPr="00DF543D" w:rsidRDefault="00C8302C" w:rsidP="00361AA7">
            <w:pPr>
              <w:spacing w:line="360" w:lineRule="exact"/>
              <w:jc w:val="center"/>
              <w:rPr>
                <w:rFonts w:ascii="宋体" w:eastAsia="宋体" w:hAnsi="宋体"/>
                <w:color w:val="000000"/>
                <w:szCs w:val="21"/>
              </w:rPr>
            </w:pPr>
            <w:r w:rsidRPr="00DF543D"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  <w:t>材料齐全</w:t>
            </w:r>
          </w:p>
        </w:tc>
        <w:tc>
          <w:tcPr>
            <w:tcW w:w="7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8302C" w:rsidRPr="00DF543D" w:rsidRDefault="00C8302C" w:rsidP="00361AA7">
            <w:pPr>
              <w:spacing w:line="360" w:lineRule="exact"/>
              <w:rPr>
                <w:rFonts w:ascii="宋体" w:eastAsia="宋体" w:hAnsi="宋体"/>
                <w:color w:val="000000"/>
                <w:szCs w:val="21"/>
              </w:rPr>
            </w:pPr>
            <w:r w:rsidRPr="00DF543D"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  <w:t>微视频、微练习、学习任务单等要素完备。</w:t>
            </w:r>
          </w:p>
        </w:tc>
      </w:tr>
      <w:tr w:rsidR="00C8302C" w:rsidRPr="00DF543D" w:rsidTr="00361AA7">
        <w:trPr>
          <w:trHeight w:val="567"/>
        </w:trPr>
        <w:tc>
          <w:tcPr>
            <w:tcW w:w="162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8302C" w:rsidRPr="00DF543D" w:rsidRDefault="00C8302C" w:rsidP="00361AA7">
            <w:pPr>
              <w:widowControl/>
              <w:jc w:val="left"/>
              <w:rPr>
                <w:rFonts w:ascii="宋体" w:eastAsia="宋体" w:hAnsi="宋体" w:cs="Times New Roman"/>
                <w:b/>
                <w:color w:val="000000"/>
                <w:szCs w:val="21"/>
              </w:rPr>
            </w:pPr>
          </w:p>
        </w:tc>
        <w:tc>
          <w:tcPr>
            <w:tcW w:w="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8302C" w:rsidRPr="00DF543D" w:rsidRDefault="00C8302C" w:rsidP="00361AA7">
            <w:pPr>
              <w:spacing w:line="360" w:lineRule="exact"/>
              <w:jc w:val="center"/>
              <w:rPr>
                <w:rFonts w:ascii="宋体" w:eastAsia="宋体" w:hAnsi="宋体" w:cs="宋体"/>
                <w:color w:val="000000"/>
                <w:kern w:val="0"/>
                <w:szCs w:val="21"/>
              </w:rPr>
            </w:pPr>
            <w:r w:rsidRPr="00DF543D"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  <w:t>技术水平</w:t>
            </w:r>
          </w:p>
        </w:tc>
        <w:tc>
          <w:tcPr>
            <w:tcW w:w="7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8302C" w:rsidRPr="00DF543D" w:rsidRDefault="00C8302C" w:rsidP="00361AA7">
            <w:pPr>
              <w:spacing w:line="360" w:lineRule="exact"/>
              <w:rPr>
                <w:rFonts w:ascii="宋体" w:eastAsia="宋体" w:hAnsi="宋体" w:cs="宋体"/>
                <w:color w:val="000000"/>
                <w:kern w:val="0"/>
                <w:szCs w:val="21"/>
              </w:rPr>
            </w:pPr>
            <w:r w:rsidRPr="00DF543D"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  <w:t>技术运用合理，视音频清晰，各类文档及图片格式规范，讲解与字幕同步。</w:t>
            </w:r>
          </w:p>
        </w:tc>
      </w:tr>
      <w:tr w:rsidR="00C8302C" w:rsidRPr="00DF543D" w:rsidTr="00361AA7">
        <w:trPr>
          <w:trHeight w:val="567"/>
        </w:trPr>
        <w:tc>
          <w:tcPr>
            <w:tcW w:w="162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8302C" w:rsidRPr="00DF543D" w:rsidRDefault="00C8302C" w:rsidP="00361AA7">
            <w:pPr>
              <w:widowControl/>
              <w:jc w:val="left"/>
              <w:rPr>
                <w:rFonts w:ascii="宋体" w:eastAsia="宋体" w:hAnsi="宋体" w:cs="Times New Roman"/>
                <w:b/>
                <w:color w:val="000000"/>
                <w:szCs w:val="21"/>
              </w:rPr>
            </w:pPr>
          </w:p>
        </w:tc>
        <w:tc>
          <w:tcPr>
            <w:tcW w:w="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8302C" w:rsidRPr="00DF543D" w:rsidRDefault="00C8302C" w:rsidP="00361AA7">
            <w:pPr>
              <w:spacing w:line="360" w:lineRule="exact"/>
              <w:jc w:val="center"/>
              <w:rPr>
                <w:rFonts w:ascii="宋体" w:eastAsia="宋体" w:hAnsi="宋体" w:cs="Times New Roman"/>
                <w:color w:val="000000"/>
                <w:szCs w:val="21"/>
              </w:rPr>
            </w:pPr>
            <w:r w:rsidRPr="00DF543D"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  <w:t>语言规范</w:t>
            </w:r>
          </w:p>
        </w:tc>
        <w:tc>
          <w:tcPr>
            <w:tcW w:w="7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8302C" w:rsidRPr="00DF543D" w:rsidRDefault="00C8302C" w:rsidP="00361AA7">
            <w:pPr>
              <w:spacing w:line="360" w:lineRule="exact"/>
              <w:rPr>
                <w:rFonts w:ascii="宋体" w:eastAsia="宋体" w:hAnsi="宋体"/>
                <w:color w:val="000000"/>
                <w:szCs w:val="21"/>
              </w:rPr>
            </w:pPr>
            <w:r w:rsidRPr="00DF543D"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  <w:t>语言标准，声音洪亮、有节奏感，语言富有感染力。</w:t>
            </w:r>
          </w:p>
        </w:tc>
      </w:tr>
      <w:tr w:rsidR="00C8302C" w:rsidRPr="00DF543D" w:rsidTr="00361AA7">
        <w:trPr>
          <w:trHeight w:val="567"/>
        </w:trPr>
        <w:tc>
          <w:tcPr>
            <w:tcW w:w="162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8302C" w:rsidRPr="00DF543D" w:rsidRDefault="00C8302C" w:rsidP="00361AA7">
            <w:pPr>
              <w:widowControl/>
              <w:jc w:val="left"/>
              <w:rPr>
                <w:rFonts w:ascii="宋体" w:eastAsia="宋体" w:hAnsi="宋体" w:cs="Times New Roman"/>
                <w:b/>
                <w:color w:val="000000"/>
                <w:szCs w:val="21"/>
              </w:rPr>
            </w:pPr>
          </w:p>
        </w:tc>
        <w:tc>
          <w:tcPr>
            <w:tcW w:w="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8302C" w:rsidRPr="00DF543D" w:rsidRDefault="00C8302C" w:rsidP="00361AA7">
            <w:pPr>
              <w:spacing w:line="360" w:lineRule="exact"/>
              <w:jc w:val="center"/>
              <w:rPr>
                <w:rFonts w:ascii="宋体" w:eastAsia="宋体" w:hAnsi="宋体"/>
                <w:color w:val="000000"/>
                <w:szCs w:val="21"/>
              </w:rPr>
            </w:pPr>
            <w:r w:rsidRPr="00DF543D"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  <w:t>艺术风格</w:t>
            </w:r>
          </w:p>
        </w:tc>
        <w:tc>
          <w:tcPr>
            <w:tcW w:w="7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8302C" w:rsidRPr="00DF543D" w:rsidRDefault="00C8302C" w:rsidP="00361AA7">
            <w:pPr>
              <w:spacing w:line="360" w:lineRule="exact"/>
              <w:rPr>
                <w:rFonts w:ascii="宋体" w:eastAsia="宋体" w:hAnsi="宋体"/>
                <w:color w:val="000000"/>
                <w:szCs w:val="21"/>
              </w:rPr>
            </w:pPr>
            <w:r w:rsidRPr="00DF543D"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  <w:t>制作精美，具有艺术性。</w:t>
            </w:r>
          </w:p>
        </w:tc>
      </w:tr>
      <w:tr w:rsidR="00C8302C" w:rsidRPr="00DF543D" w:rsidTr="00361AA7">
        <w:trPr>
          <w:trHeight w:val="567"/>
        </w:trPr>
        <w:tc>
          <w:tcPr>
            <w:tcW w:w="79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8302C" w:rsidRPr="00DF543D" w:rsidRDefault="00C8302C" w:rsidP="00361AA7">
            <w:pPr>
              <w:spacing w:line="360" w:lineRule="exact"/>
              <w:jc w:val="center"/>
              <w:rPr>
                <w:rFonts w:ascii="宋体" w:eastAsia="宋体" w:hAnsi="宋体"/>
                <w:b/>
                <w:color w:val="000000"/>
                <w:szCs w:val="21"/>
              </w:rPr>
            </w:pPr>
            <w:r w:rsidRPr="00DF543D">
              <w:rPr>
                <w:rFonts w:ascii="宋体" w:eastAsia="宋体" w:hAnsi="宋体" w:hint="eastAsia"/>
                <w:b/>
                <w:color w:val="000000"/>
                <w:szCs w:val="21"/>
              </w:rPr>
              <w:t>教学效果</w:t>
            </w:r>
          </w:p>
          <w:p w:rsidR="00C8302C" w:rsidRPr="00DF543D" w:rsidRDefault="00C8302C" w:rsidP="00361AA7">
            <w:pPr>
              <w:spacing w:line="360" w:lineRule="exact"/>
              <w:jc w:val="center"/>
              <w:rPr>
                <w:rFonts w:ascii="宋体" w:eastAsia="宋体" w:hAnsi="宋体"/>
                <w:b/>
                <w:color w:val="000000"/>
                <w:szCs w:val="21"/>
              </w:rPr>
            </w:pPr>
            <w:r w:rsidRPr="00DF543D">
              <w:rPr>
                <w:rFonts w:ascii="宋体" w:eastAsia="宋体" w:hAnsi="宋体" w:hint="eastAsia"/>
                <w:b/>
                <w:color w:val="000000"/>
                <w:szCs w:val="21"/>
              </w:rPr>
              <w:t>30%</w:t>
            </w:r>
          </w:p>
        </w:tc>
        <w:tc>
          <w:tcPr>
            <w:tcW w:w="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8302C" w:rsidRPr="00DF543D" w:rsidRDefault="00C8302C" w:rsidP="00361AA7">
            <w:pPr>
              <w:spacing w:line="360" w:lineRule="exact"/>
              <w:jc w:val="center"/>
              <w:rPr>
                <w:rFonts w:ascii="宋体" w:eastAsia="宋体" w:hAnsi="宋体"/>
                <w:color w:val="000000"/>
                <w:szCs w:val="21"/>
              </w:rPr>
            </w:pPr>
            <w:r w:rsidRPr="00DF543D"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  <w:t>形式新颖</w:t>
            </w:r>
          </w:p>
        </w:tc>
        <w:tc>
          <w:tcPr>
            <w:tcW w:w="7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8302C" w:rsidRPr="00DF543D" w:rsidRDefault="00C8302C" w:rsidP="00361AA7">
            <w:pPr>
              <w:spacing w:line="360" w:lineRule="exact"/>
              <w:rPr>
                <w:rFonts w:ascii="宋体" w:eastAsia="宋体" w:hAnsi="宋体"/>
                <w:color w:val="000000"/>
                <w:szCs w:val="21"/>
              </w:rPr>
            </w:pPr>
            <w:r w:rsidRPr="00DF543D"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  <w:t>构思新颖，方法富有创意。</w:t>
            </w:r>
          </w:p>
        </w:tc>
      </w:tr>
      <w:tr w:rsidR="00C8302C" w:rsidRPr="00DF543D" w:rsidTr="00361AA7">
        <w:trPr>
          <w:trHeight w:val="567"/>
        </w:trPr>
        <w:tc>
          <w:tcPr>
            <w:tcW w:w="162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8302C" w:rsidRPr="00DF543D" w:rsidRDefault="00C8302C" w:rsidP="00361AA7">
            <w:pPr>
              <w:widowControl/>
              <w:jc w:val="left"/>
              <w:rPr>
                <w:rFonts w:ascii="宋体" w:eastAsia="宋体" w:hAnsi="宋体" w:cs="Times New Roman"/>
                <w:b/>
                <w:color w:val="000000"/>
                <w:szCs w:val="21"/>
              </w:rPr>
            </w:pPr>
          </w:p>
        </w:tc>
        <w:tc>
          <w:tcPr>
            <w:tcW w:w="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8302C" w:rsidRPr="00DF543D" w:rsidRDefault="00C8302C" w:rsidP="00361AA7">
            <w:pPr>
              <w:spacing w:line="360" w:lineRule="exact"/>
              <w:jc w:val="center"/>
              <w:rPr>
                <w:rFonts w:ascii="宋体" w:eastAsia="宋体" w:hAnsi="宋体"/>
                <w:color w:val="000000"/>
                <w:szCs w:val="21"/>
              </w:rPr>
            </w:pPr>
            <w:r w:rsidRPr="00DF543D"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  <w:t>趣味性强</w:t>
            </w:r>
          </w:p>
        </w:tc>
        <w:tc>
          <w:tcPr>
            <w:tcW w:w="7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8302C" w:rsidRPr="00DF543D" w:rsidRDefault="00C8302C" w:rsidP="00361AA7">
            <w:pPr>
              <w:spacing w:line="360" w:lineRule="exact"/>
              <w:rPr>
                <w:rFonts w:ascii="宋体" w:eastAsia="宋体" w:hAnsi="宋体"/>
                <w:color w:val="000000"/>
                <w:szCs w:val="21"/>
              </w:rPr>
            </w:pPr>
            <w:r w:rsidRPr="00DF543D"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  <w:t>形象生动，精彩有趣，启发引导性强，能明显提升学生学习积极。</w:t>
            </w:r>
          </w:p>
        </w:tc>
      </w:tr>
      <w:tr w:rsidR="00C8302C" w:rsidRPr="00DF543D" w:rsidTr="00361AA7">
        <w:trPr>
          <w:trHeight w:val="567"/>
        </w:trPr>
        <w:tc>
          <w:tcPr>
            <w:tcW w:w="162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8302C" w:rsidRPr="00DF543D" w:rsidRDefault="00C8302C" w:rsidP="00361AA7">
            <w:pPr>
              <w:widowControl/>
              <w:jc w:val="left"/>
              <w:rPr>
                <w:rFonts w:ascii="宋体" w:eastAsia="宋体" w:hAnsi="宋体" w:cs="Times New Roman"/>
                <w:b/>
                <w:color w:val="000000"/>
                <w:szCs w:val="21"/>
              </w:rPr>
            </w:pPr>
          </w:p>
        </w:tc>
        <w:tc>
          <w:tcPr>
            <w:tcW w:w="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8302C" w:rsidRPr="00DF543D" w:rsidRDefault="00C8302C" w:rsidP="00361AA7">
            <w:pPr>
              <w:spacing w:line="360" w:lineRule="exact"/>
              <w:jc w:val="center"/>
              <w:rPr>
                <w:rFonts w:ascii="宋体" w:eastAsia="宋体" w:hAnsi="宋体"/>
                <w:color w:val="000000"/>
                <w:szCs w:val="21"/>
              </w:rPr>
            </w:pPr>
            <w:r w:rsidRPr="00DF543D"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  <w:t>目标达成</w:t>
            </w:r>
          </w:p>
        </w:tc>
        <w:tc>
          <w:tcPr>
            <w:tcW w:w="7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8302C" w:rsidRPr="00DF543D" w:rsidRDefault="00C8302C" w:rsidP="00361AA7">
            <w:pPr>
              <w:spacing w:line="360" w:lineRule="exact"/>
              <w:rPr>
                <w:rFonts w:ascii="宋体" w:eastAsia="宋体" w:hAnsi="宋体"/>
                <w:color w:val="000000"/>
                <w:szCs w:val="21"/>
              </w:rPr>
            </w:pPr>
            <w:r w:rsidRPr="00DF543D"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  <w:t>完成设定的学习目标，有效解决实际问题，促进学生思维的提升和能力的提高。</w:t>
            </w:r>
          </w:p>
        </w:tc>
      </w:tr>
    </w:tbl>
    <w:p w:rsidR="00C8302C" w:rsidRPr="00DF543D" w:rsidRDefault="00C8302C" w:rsidP="00C8302C">
      <w:pPr>
        <w:rPr>
          <w:rFonts w:ascii="宋体" w:eastAsia="宋体" w:hAnsi="宋体" w:cs="Times New Roman"/>
          <w:sz w:val="24"/>
          <w:szCs w:val="24"/>
        </w:rPr>
      </w:pPr>
    </w:p>
    <w:p w:rsidR="00C8302C" w:rsidRPr="00DF543D" w:rsidRDefault="00C8302C" w:rsidP="00C8302C">
      <w:pPr>
        <w:ind w:firstLineChars="200" w:firstLine="420"/>
        <w:rPr>
          <w:rFonts w:ascii="宋体" w:eastAsia="宋体" w:hAnsi="宋体"/>
        </w:rPr>
      </w:pPr>
    </w:p>
    <w:p w:rsidR="00C8302C" w:rsidRPr="00DF543D" w:rsidRDefault="00C8302C" w:rsidP="00C8302C">
      <w:pPr>
        <w:widowControl/>
        <w:jc w:val="left"/>
        <w:rPr>
          <w:rFonts w:ascii="宋体" w:eastAsia="宋体" w:hAnsi="宋体"/>
        </w:rPr>
      </w:pPr>
      <w:r w:rsidRPr="00DF543D">
        <w:rPr>
          <w:rFonts w:ascii="宋体" w:eastAsia="宋体" w:hAnsi="宋体" w:hint="eastAsia"/>
        </w:rPr>
        <w:br w:type="page"/>
      </w:r>
    </w:p>
    <w:p w:rsidR="00C8302C" w:rsidRPr="00DF543D" w:rsidRDefault="00C8302C" w:rsidP="00C8302C">
      <w:pPr>
        <w:spacing w:afterLines="100" w:after="312"/>
        <w:jc w:val="center"/>
        <w:rPr>
          <w:rFonts w:ascii="宋体" w:eastAsia="宋体" w:hAnsi="宋体"/>
          <w:sz w:val="24"/>
          <w:szCs w:val="44"/>
        </w:rPr>
      </w:pPr>
      <w:r w:rsidRPr="00DF543D">
        <w:rPr>
          <w:rFonts w:ascii="宋体" w:eastAsia="宋体" w:hAnsi="宋体" w:hint="eastAsia"/>
          <w:sz w:val="30"/>
          <w:szCs w:val="44"/>
        </w:rPr>
        <w:lastRenderedPageBreak/>
        <w:t>网站作品评价参考依据</w:t>
      </w:r>
    </w:p>
    <w:tbl>
      <w:tblPr>
        <w:tblW w:w="954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20"/>
        <w:gridCol w:w="540"/>
        <w:gridCol w:w="1154"/>
        <w:gridCol w:w="7126"/>
      </w:tblGrid>
      <w:tr w:rsidR="00C8302C" w:rsidRPr="00DF543D" w:rsidTr="00361AA7">
        <w:trPr>
          <w:trHeight w:val="454"/>
        </w:trPr>
        <w:tc>
          <w:tcPr>
            <w:tcW w:w="241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8302C" w:rsidRPr="00DF543D" w:rsidRDefault="00C8302C" w:rsidP="00361AA7">
            <w:pPr>
              <w:jc w:val="center"/>
              <w:rPr>
                <w:rFonts w:ascii="宋体" w:eastAsia="宋体" w:hAnsi="宋体"/>
                <w:sz w:val="24"/>
                <w:szCs w:val="24"/>
              </w:rPr>
            </w:pPr>
            <w:r w:rsidRPr="00DF543D">
              <w:rPr>
                <w:rFonts w:ascii="宋体" w:eastAsia="宋体" w:hAnsi="宋体" w:hint="eastAsia"/>
                <w:sz w:val="24"/>
              </w:rPr>
              <w:t>指标</w:t>
            </w:r>
          </w:p>
        </w:tc>
        <w:tc>
          <w:tcPr>
            <w:tcW w:w="7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8302C" w:rsidRPr="00DF543D" w:rsidRDefault="00C8302C" w:rsidP="00361AA7">
            <w:pPr>
              <w:jc w:val="center"/>
              <w:rPr>
                <w:rFonts w:ascii="宋体" w:eastAsia="宋体" w:hAnsi="宋体"/>
                <w:sz w:val="24"/>
              </w:rPr>
            </w:pPr>
            <w:r w:rsidRPr="00DF543D">
              <w:rPr>
                <w:rFonts w:ascii="宋体" w:eastAsia="宋体" w:hAnsi="宋体" w:hint="eastAsia"/>
                <w:sz w:val="24"/>
              </w:rPr>
              <w:t>内容</w:t>
            </w:r>
          </w:p>
        </w:tc>
      </w:tr>
      <w:tr w:rsidR="00C8302C" w:rsidRPr="00DF543D" w:rsidTr="00361AA7">
        <w:trPr>
          <w:trHeight w:val="454"/>
        </w:trPr>
        <w:tc>
          <w:tcPr>
            <w:tcW w:w="241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8302C" w:rsidRPr="00DF543D" w:rsidRDefault="00C8302C" w:rsidP="00361AA7">
            <w:pPr>
              <w:jc w:val="center"/>
              <w:rPr>
                <w:rFonts w:ascii="宋体" w:eastAsia="宋体" w:hAnsi="宋体"/>
                <w:sz w:val="24"/>
              </w:rPr>
            </w:pPr>
            <w:r w:rsidRPr="00DF543D">
              <w:rPr>
                <w:rFonts w:ascii="宋体" w:eastAsia="宋体" w:hAnsi="宋体" w:hint="eastAsia"/>
                <w:sz w:val="24"/>
              </w:rPr>
              <w:t>基本要求</w:t>
            </w:r>
          </w:p>
        </w:tc>
        <w:tc>
          <w:tcPr>
            <w:tcW w:w="7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8302C" w:rsidRPr="00DF543D" w:rsidRDefault="00C8302C" w:rsidP="00361AA7">
            <w:pPr>
              <w:jc w:val="left"/>
              <w:rPr>
                <w:rFonts w:ascii="宋体" w:eastAsia="宋体" w:hAnsi="宋体"/>
              </w:rPr>
            </w:pPr>
            <w:r w:rsidRPr="00DF543D">
              <w:rPr>
                <w:rFonts w:ascii="宋体" w:eastAsia="宋体" w:hAnsi="宋体" w:hint="eastAsia"/>
              </w:rPr>
              <w:t>符合“美丽乡村专题网站”主题。</w:t>
            </w:r>
          </w:p>
        </w:tc>
      </w:tr>
      <w:tr w:rsidR="00C8302C" w:rsidRPr="00DF543D" w:rsidTr="00361AA7">
        <w:trPr>
          <w:trHeight w:val="454"/>
        </w:trPr>
        <w:tc>
          <w:tcPr>
            <w:tcW w:w="7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8302C" w:rsidRPr="00DF543D" w:rsidRDefault="00C8302C" w:rsidP="00361AA7">
            <w:pPr>
              <w:jc w:val="center"/>
              <w:rPr>
                <w:rFonts w:ascii="宋体" w:eastAsia="宋体" w:hAnsi="宋体"/>
                <w:sz w:val="24"/>
              </w:rPr>
            </w:pPr>
            <w:r w:rsidRPr="00DF543D">
              <w:rPr>
                <w:rFonts w:ascii="宋体" w:eastAsia="宋体" w:hAnsi="宋体" w:hint="eastAsia"/>
                <w:sz w:val="24"/>
              </w:rPr>
              <w:t>一般要求</w:t>
            </w:r>
          </w:p>
        </w:tc>
        <w:tc>
          <w:tcPr>
            <w:tcW w:w="54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8302C" w:rsidRPr="00DF543D" w:rsidRDefault="00C8302C" w:rsidP="00361AA7">
            <w:pPr>
              <w:jc w:val="center"/>
              <w:rPr>
                <w:rFonts w:ascii="宋体" w:eastAsia="宋体" w:hAnsi="宋体"/>
                <w:sz w:val="24"/>
              </w:rPr>
            </w:pPr>
            <w:r w:rsidRPr="00DF543D">
              <w:rPr>
                <w:rFonts w:ascii="宋体" w:eastAsia="宋体" w:hAnsi="宋体" w:hint="eastAsia"/>
                <w:sz w:val="24"/>
              </w:rPr>
              <w:t>创造性</w:t>
            </w:r>
          </w:p>
          <w:p w:rsidR="00C8302C" w:rsidRPr="00DF543D" w:rsidRDefault="00C8302C" w:rsidP="00361AA7">
            <w:pPr>
              <w:jc w:val="center"/>
              <w:rPr>
                <w:rFonts w:ascii="宋体" w:eastAsia="宋体" w:hAnsi="宋体"/>
                <w:sz w:val="24"/>
              </w:rPr>
            </w:pPr>
            <w:r w:rsidRPr="00DF543D">
              <w:rPr>
                <w:rFonts w:ascii="宋体" w:eastAsia="宋体" w:hAnsi="宋体"/>
                <w:sz w:val="24"/>
              </w:rPr>
              <w:t>20%</w:t>
            </w:r>
          </w:p>
        </w:tc>
        <w:tc>
          <w:tcPr>
            <w:tcW w:w="1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8302C" w:rsidRPr="00DF543D" w:rsidRDefault="00C8302C" w:rsidP="00361AA7">
            <w:pPr>
              <w:rPr>
                <w:rFonts w:ascii="宋体" w:eastAsia="宋体" w:hAnsi="宋体"/>
              </w:rPr>
            </w:pPr>
            <w:r w:rsidRPr="00DF543D">
              <w:rPr>
                <w:rFonts w:ascii="宋体" w:eastAsia="宋体" w:hAnsi="宋体" w:hint="eastAsia"/>
              </w:rPr>
              <w:t>主题特色</w:t>
            </w:r>
          </w:p>
        </w:tc>
        <w:tc>
          <w:tcPr>
            <w:tcW w:w="7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8302C" w:rsidRPr="00DF543D" w:rsidRDefault="00C8302C" w:rsidP="00361AA7">
            <w:pPr>
              <w:rPr>
                <w:rFonts w:ascii="宋体" w:eastAsia="宋体" w:hAnsi="宋体"/>
              </w:rPr>
            </w:pPr>
            <w:r w:rsidRPr="00DF543D">
              <w:rPr>
                <w:rFonts w:ascii="宋体" w:eastAsia="宋体" w:hAnsi="宋体" w:cs="宋体" w:hint="eastAsia"/>
                <w:szCs w:val="21"/>
              </w:rPr>
              <w:t>主题鲜明，信息呈现效果理想，类型多样；</w:t>
            </w:r>
          </w:p>
        </w:tc>
      </w:tr>
      <w:tr w:rsidR="00C8302C" w:rsidRPr="00DF543D" w:rsidTr="00361AA7">
        <w:trPr>
          <w:trHeight w:val="454"/>
        </w:trPr>
        <w:tc>
          <w:tcPr>
            <w:tcW w:w="241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8302C" w:rsidRPr="00DF543D" w:rsidRDefault="00C8302C" w:rsidP="00361AA7">
            <w:pPr>
              <w:widowControl/>
              <w:jc w:val="left"/>
              <w:rPr>
                <w:rFonts w:ascii="宋体" w:eastAsia="宋体" w:hAnsi="宋体" w:cs="Times New Roman"/>
                <w:sz w:val="24"/>
                <w:szCs w:val="24"/>
              </w:rPr>
            </w:pPr>
          </w:p>
        </w:tc>
        <w:tc>
          <w:tcPr>
            <w:tcW w:w="5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8302C" w:rsidRPr="00DF543D" w:rsidRDefault="00C8302C" w:rsidP="00361AA7">
            <w:pPr>
              <w:widowControl/>
              <w:jc w:val="left"/>
              <w:rPr>
                <w:rFonts w:ascii="宋体" w:eastAsia="宋体" w:hAnsi="宋体" w:cs="Times New Roman"/>
                <w:sz w:val="24"/>
                <w:szCs w:val="24"/>
              </w:rPr>
            </w:pPr>
          </w:p>
        </w:tc>
        <w:tc>
          <w:tcPr>
            <w:tcW w:w="1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8302C" w:rsidRPr="00DF543D" w:rsidRDefault="00C8302C" w:rsidP="00361AA7">
            <w:pPr>
              <w:rPr>
                <w:rFonts w:ascii="宋体" w:eastAsia="宋体" w:hAnsi="宋体"/>
              </w:rPr>
            </w:pPr>
            <w:r w:rsidRPr="00DF543D">
              <w:rPr>
                <w:rFonts w:ascii="宋体" w:eastAsia="宋体" w:hAnsi="宋体" w:hint="eastAsia"/>
              </w:rPr>
              <w:t>内容特点</w:t>
            </w:r>
          </w:p>
        </w:tc>
        <w:tc>
          <w:tcPr>
            <w:tcW w:w="7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8302C" w:rsidRPr="00DF543D" w:rsidRDefault="00C8302C" w:rsidP="00361AA7">
            <w:pPr>
              <w:rPr>
                <w:rFonts w:ascii="宋体" w:eastAsia="宋体" w:hAnsi="宋体"/>
              </w:rPr>
            </w:pPr>
            <w:r w:rsidRPr="00DF543D">
              <w:rPr>
                <w:rFonts w:ascii="宋体" w:eastAsia="宋体" w:hAnsi="宋体" w:cs="宋体" w:hint="eastAsia"/>
                <w:szCs w:val="21"/>
              </w:rPr>
              <w:t>内容定位准确，</w:t>
            </w:r>
            <w:r w:rsidRPr="00DF543D">
              <w:rPr>
                <w:rFonts w:ascii="宋体" w:eastAsia="宋体" w:hAnsi="宋体" w:hint="eastAsia"/>
              </w:rPr>
              <w:t>具有系统性或逻辑性，鼓励原创资源的开发；</w:t>
            </w:r>
          </w:p>
        </w:tc>
      </w:tr>
      <w:tr w:rsidR="00C8302C" w:rsidRPr="00DF543D" w:rsidTr="00361AA7">
        <w:trPr>
          <w:trHeight w:val="454"/>
        </w:trPr>
        <w:tc>
          <w:tcPr>
            <w:tcW w:w="241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8302C" w:rsidRPr="00DF543D" w:rsidRDefault="00C8302C" w:rsidP="00361AA7">
            <w:pPr>
              <w:widowControl/>
              <w:jc w:val="left"/>
              <w:rPr>
                <w:rFonts w:ascii="宋体" w:eastAsia="宋体" w:hAnsi="宋体" w:cs="Times New Roman"/>
                <w:sz w:val="24"/>
                <w:szCs w:val="24"/>
              </w:rPr>
            </w:pPr>
          </w:p>
        </w:tc>
        <w:tc>
          <w:tcPr>
            <w:tcW w:w="5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8302C" w:rsidRPr="00DF543D" w:rsidRDefault="00C8302C" w:rsidP="00361AA7">
            <w:pPr>
              <w:widowControl/>
              <w:jc w:val="left"/>
              <w:rPr>
                <w:rFonts w:ascii="宋体" w:eastAsia="宋体" w:hAnsi="宋体" w:cs="Times New Roman"/>
                <w:sz w:val="24"/>
                <w:szCs w:val="24"/>
              </w:rPr>
            </w:pPr>
          </w:p>
        </w:tc>
        <w:tc>
          <w:tcPr>
            <w:tcW w:w="1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8302C" w:rsidRPr="00DF543D" w:rsidRDefault="00C8302C" w:rsidP="00361AA7">
            <w:pPr>
              <w:rPr>
                <w:rFonts w:ascii="宋体" w:eastAsia="宋体" w:hAnsi="宋体"/>
              </w:rPr>
            </w:pPr>
            <w:r w:rsidRPr="00DF543D">
              <w:rPr>
                <w:rFonts w:ascii="宋体" w:eastAsia="宋体" w:hAnsi="宋体" w:hint="eastAsia"/>
              </w:rPr>
              <w:t>结构设计</w:t>
            </w:r>
          </w:p>
        </w:tc>
        <w:tc>
          <w:tcPr>
            <w:tcW w:w="7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8302C" w:rsidRPr="00DF543D" w:rsidRDefault="00C8302C" w:rsidP="00361AA7">
            <w:pPr>
              <w:rPr>
                <w:rFonts w:ascii="宋体" w:eastAsia="宋体" w:hAnsi="宋体"/>
              </w:rPr>
            </w:pPr>
            <w:r w:rsidRPr="00DF543D">
              <w:rPr>
                <w:rFonts w:ascii="宋体" w:eastAsia="宋体" w:hAnsi="宋体" w:hint="eastAsia"/>
              </w:rPr>
              <w:t>平台结构设计合理独到，版面有创新点和特色；</w:t>
            </w:r>
          </w:p>
        </w:tc>
      </w:tr>
      <w:tr w:rsidR="00C8302C" w:rsidRPr="00DF543D" w:rsidTr="00361AA7">
        <w:trPr>
          <w:trHeight w:val="454"/>
        </w:trPr>
        <w:tc>
          <w:tcPr>
            <w:tcW w:w="241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8302C" w:rsidRPr="00DF543D" w:rsidRDefault="00C8302C" w:rsidP="00361AA7">
            <w:pPr>
              <w:widowControl/>
              <w:jc w:val="left"/>
              <w:rPr>
                <w:rFonts w:ascii="宋体" w:eastAsia="宋体" w:hAnsi="宋体" w:cs="Times New Roman"/>
                <w:sz w:val="24"/>
                <w:szCs w:val="24"/>
              </w:rPr>
            </w:pPr>
          </w:p>
        </w:tc>
        <w:tc>
          <w:tcPr>
            <w:tcW w:w="54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8302C" w:rsidRPr="00DF543D" w:rsidRDefault="00C8302C" w:rsidP="00361AA7">
            <w:pPr>
              <w:jc w:val="center"/>
              <w:rPr>
                <w:rFonts w:ascii="宋体" w:eastAsia="宋体" w:hAnsi="宋体"/>
                <w:sz w:val="24"/>
              </w:rPr>
            </w:pPr>
            <w:r w:rsidRPr="00DF543D">
              <w:rPr>
                <w:rFonts w:ascii="宋体" w:eastAsia="宋体" w:hAnsi="宋体" w:hint="eastAsia"/>
                <w:sz w:val="24"/>
              </w:rPr>
              <w:t>科学性</w:t>
            </w:r>
          </w:p>
          <w:p w:rsidR="00C8302C" w:rsidRPr="00DF543D" w:rsidRDefault="00C8302C" w:rsidP="00361AA7">
            <w:pPr>
              <w:jc w:val="center"/>
              <w:rPr>
                <w:rFonts w:ascii="宋体" w:eastAsia="宋体" w:hAnsi="宋体"/>
                <w:sz w:val="24"/>
              </w:rPr>
            </w:pPr>
            <w:r w:rsidRPr="00DF543D">
              <w:rPr>
                <w:rFonts w:ascii="宋体" w:eastAsia="宋体" w:hAnsi="宋体"/>
                <w:sz w:val="24"/>
              </w:rPr>
              <w:t>20%</w:t>
            </w:r>
          </w:p>
        </w:tc>
        <w:tc>
          <w:tcPr>
            <w:tcW w:w="1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8302C" w:rsidRPr="00DF543D" w:rsidRDefault="00C8302C" w:rsidP="00361AA7">
            <w:pPr>
              <w:rPr>
                <w:rFonts w:ascii="宋体" w:eastAsia="宋体" w:hAnsi="宋体"/>
              </w:rPr>
            </w:pPr>
            <w:r w:rsidRPr="00DF543D">
              <w:rPr>
                <w:rFonts w:ascii="宋体" w:eastAsia="宋体" w:hAnsi="宋体" w:hint="eastAsia"/>
              </w:rPr>
              <w:t>版权信息</w:t>
            </w:r>
          </w:p>
        </w:tc>
        <w:tc>
          <w:tcPr>
            <w:tcW w:w="7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8302C" w:rsidRPr="00DF543D" w:rsidRDefault="00C8302C" w:rsidP="00361AA7">
            <w:pPr>
              <w:rPr>
                <w:rFonts w:ascii="宋体" w:eastAsia="宋体" w:hAnsi="宋体"/>
              </w:rPr>
            </w:pPr>
            <w:r w:rsidRPr="00DF543D">
              <w:rPr>
                <w:rFonts w:ascii="宋体" w:eastAsia="宋体" w:hAnsi="宋体" w:hint="eastAsia"/>
              </w:rPr>
              <w:t>转载的资料提供恰当的版权信息，如作者、资料来源等；</w:t>
            </w:r>
          </w:p>
        </w:tc>
      </w:tr>
      <w:tr w:rsidR="00C8302C" w:rsidRPr="00DF543D" w:rsidTr="00361AA7">
        <w:trPr>
          <w:trHeight w:val="454"/>
        </w:trPr>
        <w:tc>
          <w:tcPr>
            <w:tcW w:w="241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8302C" w:rsidRPr="00DF543D" w:rsidRDefault="00C8302C" w:rsidP="00361AA7">
            <w:pPr>
              <w:widowControl/>
              <w:jc w:val="left"/>
              <w:rPr>
                <w:rFonts w:ascii="宋体" w:eastAsia="宋体" w:hAnsi="宋体" w:cs="Times New Roman"/>
                <w:sz w:val="24"/>
                <w:szCs w:val="24"/>
              </w:rPr>
            </w:pPr>
          </w:p>
        </w:tc>
        <w:tc>
          <w:tcPr>
            <w:tcW w:w="5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8302C" w:rsidRPr="00DF543D" w:rsidRDefault="00C8302C" w:rsidP="00361AA7">
            <w:pPr>
              <w:widowControl/>
              <w:jc w:val="left"/>
              <w:rPr>
                <w:rFonts w:ascii="宋体" w:eastAsia="宋体" w:hAnsi="宋体" w:cs="Times New Roman"/>
                <w:sz w:val="24"/>
                <w:szCs w:val="24"/>
              </w:rPr>
            </w:pPr>
          </w:p>
        </w:tc>
        <w:tc>
          <w:tcPr>
            <w:tcW w:w="1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8302C" w:rsidRPr="00DF543D" w:rsidRDefault="00C8302C" w:rsidP="00361AA7">
            <w:pPr>
              <w:rPr>
                <w:rFonts w:ascii="宋体" w:eastAsia="宋体" w:hAnsi="宋体"/>
              </w:rPr>
            </w:pPr>
            <w:r w:rsidRPr="00DF543D">
              <w:rPr>
                <w:rFonts w:ascii="宋体" w:eastAsia="宋体" w:hAnsi="宋体" w:hint="eastAsia"/>
              </w:rPr>
              <w:t>页面布局</w:t>
            </w:r>
          </w:p>
        </w:tc>
        <w:tc>
          <w:tcPr>
            <w:tcW w:w="7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8302C" w:rsidRPr="00DF543D" w:rsidRDefault="00C8302C" w:rsidP="00361AA7">
            <w:pPr>
              <w:rPr>
                <w:rFonts w:ascii="宋体" w:eastAsia="宋体" w:hAnsi="宋体"/>
              </w:rPr>
            </w:pPr>
            <w:r w:rsidRPr="00DF543D">
              <w:rPr>
                <w:rFonts w:ascii="宋体" w:eastAsia="宋体" w:hAnsi="宋体" w:hint="eastAsia"/>
              </w:rPr>
              <w:t>页面布局科学，内容条理清晰，各页面之间的布局风格一致；</w:t>
            </w:r>
          </w:p>
        </w:tc>
      </w:tr>
      <w:tr w:rsidR="00C8302C" w:rsidRPr="00DF543D" w:rsidTr="00361AA7">
        <w:trPr>
          <w:trHeight w:val="454"/>
        </w:trPr>
        <w:tc>
          <w:tcPr>
            <w:tcW w:w="241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8302C" w:rsidRPr="00DF543D" w:rsidRDefault="00C8302C" w:rsidP="00361AA7">
            <w:pPr>
              <w:widowControl/>
              <w:jc w:val="left"/>
              <w:rPr>
                <w:rFonts w:ascii="宋体" w:eastAsia="宋体" w:hAnsi="宋体" w:cs="Times New Roman"/>
                <w:sz w:val="24"/>
                <w:szCs w:val="24"/>
              </w:rPr>
            </w:pPr>
          </w:p>
        </w:tc>
        <w:tc>
          <w:tcPr>
            <w:tcW w:w="5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8302C" w:rsidRPr="00DF543D" w:rsidRDefault="00C8302C" w:rsidP="00361AA7">
            <w:pPr>
              <w:widowControl/>
              <w:jc w:val="left"/>
              <w:rPr>
                <w:rFonts w:ascii="宋体" w:eastAsia="宋体" w:hAnsi="宋体" w:cs="Times New Roman"/>
                <w:sz w:val="24"/>
                <w:szCs w:val="24"/>
              </w:rPr>
            </w:pPr>
          </w:p>
        </w:tc>
        <w:tc>
          <w:tcPr>
            <w:tcW w:w="1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8302C" w:rsidRPr="00DF543D" w:rsidRDefault="00C8302C" w:rsidP="00361AA7">
            <w:pPr>
              <w:rPr>
                <w:rFonts w:ascii="宋体" w:eastAsia="宋体" w:hAnsi="宋体"/>
              </w:rPr>
            </w:pPr>
            <w:r w:rsidRPr="00DF543D">
              <w:rPr>
                <w:rFonts w:ascii="宋体" w:eastAsia="宋体" w:hAnsi="宋体" w:hint="eastAsia"/>
              </w:rPr>
              <w:t>文字规范</w:t>
            </w:r>
          </w:p>
        </w:tc>
        <w:tc>
          <w:tcPr>
            <w:tcW w:w="7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8302C" w:rsidRPr="00DF543D" w:rsidRDefault="00C8302C" w:rsidP="00361AA7">
            <w:pPr>
              <w:rPr>
                <w:rFonts w:ascii="宋体" w:eastAsia="宋体" w:hAnsi="宋体"/>
              </w:rPr>
            </w:pPr>
            <w:r w:rsidRPr="00DF543D">
              <w:rPr>
                <w:rFonts w:ascii="宋体" w:eastAsia="宋体" w:hAnsi="宋体" w:hint="eastAsia"/>
              </w:rPr>
              <w:t>作品无文法、语法错误，无错别字，繁、异体字使用合理</w:t>
            </w:r>
            <w:r w:rsidRPr="00DF543D">
              <w:rPr>
                <w:rFonts w:ascii="宋体" w:eastAsia="宋体" w:hAnsi="宋体"/>
              </w:rPr>
              <w:t>*</w:t>
            </w:r>
            <w:r w:rsidRPr="00DF543D">
              <w:rPr>
                <w:rFonts w:ascii="宋体" w:eastAsia="宋体" w:hAnsi="宋体" w:hint="eastAsia"/>
              </w:rPr>
              <w:t>；</w:t>
            </w:r>
          </w:p>
        </w:tc>
      </w:tr>
      <w:tr w:rsidR="00C8302C" w:rsidRPr="00DF543D" w:rsidTr="00361AA7">
        <w:trPr>
          <w:trHeight w:val="454"/>
        </w:trPr>
        <w:tc>
          <w:tcPr>
            <w:tcW w:w="241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8302C" w:rsidRPr="00DF543D" w:rsidRDefault="00C8302C" w:rsidP="00361AA7">
            <w:pPr>
              <w:widowControl/>
              <w:jc w:val="left"/>
              <w:rPr>
                <w:rFonts w:ascii="宋体" w:eastAsia="宋体" w:hAnsi="宋体" w:cs="Times New Roman"/>
                <w:sz w:val="24"/>
                <w:szCs w:val="24"/>
              </w:rPr>
            </w:pPr>
          </w:p>
        </w:tc>
        <w:tc>
          <w:tcPr>
            <w:tcW w:w="5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8302C" w:rsidRPr="00DF543D" w:rsidRDefault="00C8302C" w:rsidP="00361AA7">
            <w:pPr>
              <w:widowControl/>
              <w:jc w:val="left"/>
              <w:rPr>
                <w:rFonts w:ascii="宋体" w:eastAsia="宋体" w:hAnsi="宋体" w:cs="Times New Roman"/>
                <w:sz w:val="24"/>
                <w:szCs w:val="24"/>
              </w:rPr>
            </w:pPr>
          </w:p>
        </w:tc>
        <w:tc>
          <w:tcPr>
            <w:tcW w:w="1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8302C" w:rsidRPr="00DF543D" w:rsidRDefault="00C8302C" w:rsidP="00361AA7">
            <w:pPr>
              <w:rPr>
                <w:rFonts w:ascii="宋体" w:eastAsia="宋体" w:hAnsi="宋体"/>
              </w:rPr>
            </w:pPr>
            <w:r w:rsidRPr="00DF543D">
              <w:rPr>
                <w:rFonts w:ascii="宋体" w:eastAsia="宋体" w:hAnsi="宋体" w:hint="eastAsia"/>
              </w:rPr>
              <w:t>分类结构</w:t>
            </w:r>
          </w:p>
        </w:tc>
        <w:tc>
          <w:tcPr>
            <w:tcW w:w="7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8302C" w:rsidRPr="00DF543D" w:rsidRDefault="00C8302C" w:rsidP="00361AA7">
            <w:pPr>
              <w:rPr>
                <w:rFonts w:ascii="宋体" w:eastAsia="宋体" w:hAnsi="宋体"/>
              </w:rPr>
            </w:pPr>
            <w:r w:rsidRPr="00DF543D">
              <w:rPr>
                <w:rFonts w:ascii="宋体" w:eastAsia="宋体" w:hAnsi="宋体" w:cs="宋体" w:hint="eastAsia"/>
                <w:szCs w:val="21"/>
              </w:rPr>
              <w:t>资源依据一定的知识结构分类，信息完整且结构合理，具有逻辑性和系统性；</w:t>
            </w:r>
          </w:p>
        </w:tc>
      </w:tr>
      <w:tr w:rsidR="00C8302C" w:rsidRPr="00DF543D" w:rsidTr="00361AA7">
        <w:trPr>
          <w:trHeight w:val="454"/>
        </w:trPr>
        <w:tc>
          <w:tcPr>
            <w:tcW w:w="241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8302C" w:rsidRPr="00DF543D" w:rsidRDefault="00C8302C" w:rsidP="00361AA7">
            <w:pPr>
              <w:widowControl/>
              <w:jc w:val="left"/>
              <w:rPr>
                <w:rFonts w:ascii="宋体" w:eastAsia="宋体" w:hAnsi="宋体" w:cs="Times New Roman"/>
                <w:sz w:val="24"/>
                <w:szCs w:val="24"/>
              </w:rPr>
            </w:pPr>
          </w:p>
        </w:tc>
        <w:tc>
          <w:tcPr>
            <w:tcW w:w="5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8302C" w:rsidRPr="00DF543D" w:rsidRDefault="00C8302C" w:rsidP="00361AA7">
            <w:pPr>
              <w:widowControl/>
              <w:jc w:val="left"/>
              <w:rPr>
                <w:rFonts w:ascii="宋体" w:eastAsia="宋体" w:hAnsi="宋体" w:cs="Times New Roman"/>
                <w:sz w:val="24"/>
                <w:szCs w:val="24"/>
              </w:rPr>
            </w:pPr>
          </w:p>
        </w:tc>
        <w:tc>
          <w:tcPr>
            <w:tcW w:w="1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8302C" w:rsidRPr="00DF543D" w:rsidRDefault="00C8302C" w:rsidP="00361AA7">
            <w:pPr>
              <w:rPr>
                <w:rFonts w:ascii="宋体" w:eastAsia="宋体" w:hAnsi="宋体"/>
              </w:rPr>
            </w:pPr>
            <w:r w:rsidRPr="00DF543D">
              <w:rPr>
                <w:rFonts w:ascii="宋体" w:eastAsia="宋体" w:hAnsi="宋体" w:hint="eastAsia"/>
              </w:rPr>
              <w:t>信息容量</w:t>
            </w:r>
          </w:p>
        </w:tc>
        <w:tc>
          <w:tcPr>
            <w:tcW w:w="7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8302C" w:rsidRPr="00DF543D" w:rsidRDefault="00C8302C" w:rsidP="00361AA7">
            <w:pPr>
              <w:rPr>
                <w:rFonts w:ascii="宋体" w:eastAsia="宋体" w:hAnsi="宋体"/>
              </w:rPr>
            </w:pPr>
            <w:r w:rsidRPr="00DF543D">
              <w:rPr>
                <w:rFonts w:ascii="宋体" w:eastAsia="宋体" w:hAnsi="宋体" w:hint="eastAsia"/>
              </w:rPr>
              <w:t>信息量合适，围绕“美丽乡村专题网站”主题，针对性组织导航资源；</w:t>
            </w:r>
          </w:p>
        </w:tc>
      </w:tr>
      <w:tr w:rsidR="00C8302C" w:rsidRPr="00DF543D" w:rsidTr="00361AA7">
        <w:trPr>
          <w:trHeight w:val="454"/>
        </w:trPr>
        <w:tc>
          <w:tcPr>
            <w:tcW w:w="241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8302C" w:rsidRPr="00DF543D" w:rsidRDefault="00C8302C" w:rsidP="00361AA7">
            <w:pPr>
              <w:widowControl/>
              <w:jc w:val="left"/>
              <w:rPr>
                <w:rFonts w:ascii="宋体" w:eastAsia="宋体" w:hAnsi="宋体" w:cs="Times New Roman"/>
                <w:sz w:val="24"/>
                <w:szCs w:val="24"/>
              </w:rPr>
            </w:pPr>
          </w:p>
        </w:tc>
        <w:tc>
          <w:tcPr>
            <w:tcW w:w="54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8302C" w:rsidRPr="00DF543D" w:rsidRDefault="00C8302C" w:rsidP="00361AA7">
            <w:pPr>
              <w:jc w:val="center"/>
              <w:rPr>
                <w:rFonts w:ascii="宋体" w:eastAsia="宋体" w:hAnsi="宋体"/>
                <w:sz w:val="24"/>
              </w:rPr>
            </w:pPr>
            <w:r w:rsidRPr="00DF543D">
              <w:rPr>
                <w:rFonts w:ascii="宋体" w:eastAsia="宋体" w:hAnsi="宋体" w:hint="eastAsia"/>
                <w:sz w:val="24"/>
              </w:rPr>
              <w:t>艺术性</w:t>
            </w:r>
          </w:p>
          <w:p w:rsidR="00C8302C" w:rsidRPr="00DF543D" w:rsidRDefault="00C8302C" w:rsidP="00361AA7">
            <w:pPr>
              <w:jc w:val="center"/>
              <w:rPr>
                <w:rFonts w:ascii="宋体" w:eastAsia="宋体" w:hAnsi="宋体"/>
                <w:sz w:val="24"/>
              </w:rPr>
            </w:pPr>
            <w:r w:rsidRPr="00DF543D">
              <w:rPr>
                <w:rFonts w:ascii="宋体" w:eastAsia="宋体" w:hAnsi="宋体"/>
                <w:sz w:val="24"/>
              </w:rPr>
              <w:t>20%</w:t>
            </w:r>
          </w:p>
        </w:tc>
        <w:tc>
          <w:tcPr>
            <w:tcW w:w="1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8302C" w:rsidRPr="00DF543D" w:rsidRDefault="00C8302C" w:rsidP="00361AA7">
            <w:pPr>
              <w:rPr>
                <w:rFonts w:ascii="宋体" w:eastAsia="宋体" w:hAnsi="宋体"/>
              </w:rPr>
            </w:pPr>
            <w:r w:rsidRPr="00DF543D">
              <w:rPr>
                <w:rFonts w:ascii="宋体" w:eastAsia="宋体" w:hAnsi="宋体" w:hint="eastAsia"/>
              </w:rPr>
              <w:t>界面设计</w:t>
            </w:r>
          </w:p>
        </w:tc>
        <w:tc>
          <w:tcPr>
            <w:tcW w:w="7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8302C" w:rsidRPr="00DF543D" w:rsidRDefault="00C8302C" w:rsidP="00361AA7">
            <w:pPr>
              <w:rPr>
                <w:rFonts w:ascii="宋体" w:eastAsia="宋体" w:hAnsi="宋体"/>
              </w:rPr>
            </w:pPr>
            <w:r w:rsidRPr="00DF543D">
              <w:rPr>
                <w:rFonts w:ascii="宋体" w:eastAsia="宋体" w:hAnsi="宋体" w:hint="eastAsia"/>
              </w:rPr>
              <w:t>界面设计清晰、美观、协调；</w:t>
            </w:r>
          </w:p>
        </w:tc>
      </w:tr>
      <w:tr w:rsidR="00C8302C" w:rsidRPr="00DF543D" w:rsidTr="00361AA7">
        <w:trPr>
          <w:trHeight w:val="454"/>
        </w:trPr>
        <w:tc>
          <w:tcPr>
            <w:tcW w:w="241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8302C" w:rsidRPr="00DF543D" w:rsidRDefault="00C8302C" w:rsidP="00361AA7">
            <w:pPr>
              <w:widowControl/>
              <w:jc w:val="left"/>
              <w:rPr>
                <w:rFonts w:ascii="宋体" w:eastAsia="宋体" w:hAnsi="宋体" w:cs="Times New Roman"/>
                <w:sz w:val="24"/>
                <w:szCs w:val="24"/>
              </w:rPr>
            </w:pPr>
          </w:p>
        </w:tc>
        <w:tc>
          <w:tcPr>
            <w:tcW w:w="5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8302C" w:rsidRPr="00DF543D" w:rsidRDefault="00C8302C" w:rsidP="00361AA7">
            <w:pPr>
              <w:widowControl/>
              <w:jc w:val="left"/>
              <w:rPr>
                <w:rFonts w:ascii="宋体" w:eastAsia="宋体" w:hAnsi="宋体" w:cs="Times New Roman"/>
                <w:sz w:val="24"/>
                <w:szCs w:val="24"/>
              </w:rPr>
            </w:pPr>
          </w:p>
        </w:tc>
        <w:tc>
          <w:tcPr>
            <w:tcW w:w="1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8302C" w:rsidRPr="00DF543D" w:rsidRDefault="00C8302C" w:rsidP="00361AA7">
            <w:pPr>
              <w:rPr>
                <w:rFonts w:ascii="宋体" w:eastAsia="宋体" w:hAnsi="宋体"/>
              </w:rPr>
            </w:pPr>
            <w:r w:rsidRPr="00DF543D">
              <w:rPr>
                <w:rFonts w:ascii="宋体" w:eastAsia="宋体" w:hAnsi="宋体" w:hint="eastAsia"/>
              </w:rPr>
              <w:t>导航标识</w:t>
            </w:r>
          </w:p>
        </w:tc>
        <w:tc>
          <w:tcPr>
            <w:tcW w:w="7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8302C" w:rsidRPr="00DF543D" w:rsidRDefault="00C8302C" w:rsidP="00361AA7">
            <w:pPr>
              <w:rPr>
                <w:rFonts w:ascii="宋体" w:eastAsia="宋体" w:hAnsi="宋体"/>
              </w:rPr>
            </w:pPr>
            <w:r w:rsidRPr="00DF543D">
              <w:rPr>
                <w:rFonts w:ascii="宋体" w:eastAsia="宋体" w:hAnsi="宋体" w:hint="eastAsia"/>
              </w:rPr>
              <w:t>导航体系友好，指向明确；</w:t>
            </w:r>
          </w:p>
        </w:tc>
      </w:tr>
      <w:tr w:rsidR="00C8302C" w:rsidRPr="00DF543D" w:rsidTr="00361AA7">
        <w:trPr>
          <w:trHeight w:val="454"/>
        </w:trPr>
        <w:tc>
          <w:tcPr>
            <w:tcW w:w="241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8302C" w:rsidRPr="00DF543D" w:rsidRDefault="00C8302C" w:rsidP="00361AA7">
            <w:pPr>
              <w:widowControl/>
              <w:jc w:val="left"/>
              <w:rPr>
                <w:rFonts w:ascii="宋体" w:eastAsia="宋体" w:hAnsi="宋体" w:cs="Times New Roman"/>
                <w:sz w:val="24"/>
                <w:szCs w:val="24"/>
              </w:rPr>
            </w:pPr>
          </w:p>
        </w:tc>
        <w:tc>
          <w:tcPr>
            <w:tcW w:w="5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8302C" w:rsidRPr="00DF543D" w:rsidRDefault="00C8302C" w:rsidP="00361AA7">
            <w:pPr>
              <w:widowControl/>
              <w:jc w:val="left"/>
              <w:rPr>
                <w:rFonts w:ascii="宋体" w:eastAsia="宋体" w:hAnsi="宋体" w:cs="Times New Roman"/>
                <w:sz w:val="24"/>
                <w:szCs w:val="24"/>
              </w:rPr>
            </w:pPr>
          </w:p>
        </w:tc>
        <w:tc>
          <w:tcPr>
            <w:tcW w:w="1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8302C" w:rsidRPr="00DF543D" w:rsidRDefault="00C8302C" w:rsidP="00361AA7">
            <w:pPr>
              <w:rPr>
                <w:rFonts w:ascii="宋体" w:eastAsia="宋体" w:hAnsi="宋体"/>
              </w:rPr>
            </w:pPr>
            <w:r w:rsidRPr="00DF543D">
              <w:rPr>
                <w:rFonts w:ascii="宋体" w:eastAsia="宋体" w:hAnsi="宋体" w:hint="eastAsia"/>
              </w:rPr>
              <w:t>媒体效果</w:t>
            </w:r>
          </w:p>
        </w:tc>
        <w:tc>
          <w:tcPr>
            <w:tcW w:w="7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8302C" w:rsidRPr="00DF543D" w:rsidRDefault="00C8302C" w:rsidP="00361AA7">
            <w:pPr>
              <w:rPr>
                <w:rFonts w:ascii="宋体" w:eastAsia="宋体" w:hAnsi="宋体"/>
              </w:rPr>
            </w:pPr>
            <w:r w:rsidRPr="00DF543D">
              <w:rPr>
                <w:rFonts w:ascii="宋体" w:eastAsia="宋体" w:hAnsi="宋体" w:hint="eastAsia"/>
              </w:rPr>
              <w:t>图像、声音、颜色等的运用，声画结合，色彩搭配合理；</w:t>
            </w:r>
          </w:p>
        </w:tc>
      </w:tr>
      <w:tr w:rsidR="00C8302C" w:rsidRPr="00DF543D" w:rsidTr="00361AA7">
        <w:trPr>
          <w:trHeight w:val="454"/>
        </w:trPr>
        <w:tc>
          <w:tcPr>
            <w:tcW w:w="241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8302C" w:rsidRPr="00DF543D" w:rsidRDefault="00C8302C" w:rsidP="00361AA7">
            <w:pPr>
              <w:widowControl/>
              <w:jc w:val="left"/>
              <w:rPr>
                <w:rFonts w:ascii="宋体" w:eastAsia="宋体" w:hAnsi="宋体" w:cs="Times New Roman"/>
                <w:sz w:val="24"/>
                <w:szCs w:val="24"/>
              </w:rPr>
            </w:pPr>
          </w:p>
        </w:tc>
        <w:tc>
          <w:tcPr>
            <w:tcW w:w="5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8302C" w:rsidRPr="00DF543D" w:rsidRDefault="00C8302C" w:rsidP="00361AA7">
            <w:pPr>
              <w:widowControl/>
              <w:jc w:val="left"/>
              <w:rPr>
                <w:rFonts w:ascii="宋体" w:eastAsia="宋体" w:hAnsi="宋体" w:cs="Times New Roman"/>
                <w:sz w:val="24"/>
                <w:szCs w:val="24"/>
              </w:rPr>
            </w:pPr>
          </w:p>
        </w:tc>
        <w:tc>
          <w:tcPr>
            <w:tcW w:w="1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8302C" w:rsidRPr="00DF543D" w:rsidRDefault="00C8302C" w:rsidP="00361AA7">
            <w:pPr>
              <w:rPr>
                <w:rFonts w:ascii="宋体" w:eastAsia="宋体" w:hAnsi="宋体"/>
              </w:rPr>
            </w:pPr>
            <w:r w:rsidRPr="00DF543D">
              <w:rPr>
                <w:rFonts w:ascii="宋体" w:eastAsia="宋体" w:hAnsi="宋体" w:hint="eastAsia"/>
              </w:rPr>
              <w:t>界面效果</w:t>
            </w:r>
          </w:p>
        </w:tc>
        <w:tc>
          <w:tcPr>
            <w:tcW w:w="7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8302C" w:rsidRPr="00DF543D" w:rsidRDefault="00C8302C" w:rsidP="00361AA7">
            <w:pPr>
              <w:rPr>
                <w:rFonts w:ascii="宋体" w:eastAsia="宋体" w:hAnsi="宋体"/>
              </w:rPr>
            </w:pPr>
            <w:r w:rsidRPr="00DF543D">
              <w:rPr>
                <w:rFonts w:ascii="宋体" w:eastAsia="宋体" w:hAnsi="宋体" w:hint="eastAsia"/>
              </w:rPr>
              <w:t>界面精细逼真，设计简明，富有艺术特色；</w:t>
            </w:r>
          </w:p>
        </w:tc>
      </w:tr>
      <w:tr w:rsidR="00C8302C" w:rsidRPr="00DF543D" w:rsidTr="00361AA7">
        <w:trPr>
          <w:trHeight w:val="499"/>
        </w:trPr>
        <w:tc>
          <w:tcPr>
            <w:tcW w:w="241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8302C" w:rsidRPr="00DF543D" w:rsidRDefault="00C8302C" w:rsidP="00361AA7">
            <w:pPr>
              <w:widowControl/>
              <w:jc w:val="left"/>
              <w:rPr>
                <w:rFonts w:ascii="宋体" w:eastAsia="宋体" w:hAnsi="宋体" w:cs="Times New Roman"/>
                <w:sz w:val="24"/>
                <w:szCs w:val="24"/>
              </w:rPr>
            </w:pPr>
          </w:p>
        </w:tc>
        <w:tc>
          <w:tcPr>
            <w:tcW w:w="54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8302C" w:rsidRPr="00DF543D" w:rsidRDefault="00C8302C" w:rsidP="00361AA7">
            <w:pPr>
              <w:jc w:val="center"/>
              <w:rPr>
                <w:rFonts w:ascii="宋体" w:eastAsia="宋体" w:hAnsi="宋体"/>
                <w:sz w:val="24"/>
              </w:rPr>
            </w:pPr>
            <w:r w:rsidRPr="00DF543D">
              <w:rPr>
                <w:rFonts w:ascii="宋体" w:eastAsia="宋体" w:hAnsi="宋体" w:hint="eastAsia"/>
                <w:sz w:val="24"/>
              </w:rPr>
              <w:t>技术性</w:t>
            </w:r>
          </w:p>
          <w:p w:rsidR="00C8302C" w:rsidRPr="00DF543D" w:rsidRDefault="00C8302C" w:rsidP="00361AA7">
            <w:pPr>
              <w:jc w:val="center"/>
              <w:rPr>
                <w:rFonts w:ascii="宋体" w:eastAsia="宋体" w:hAnsi="宋体"/>
                <w:sz w:val="24"/>
              </w:rPr>
            </w:pPr>
            <w:r w:rsidRPr="00DF543D">
              <w:rPr>
                <w:rFonts w:ascii="宋体" w:eastAsia="宋体" w:hAnsi="宋体"/>
                <w:sz w:val="24"/>
              </w:rPr>
              <w:t>30%</w:t>
            </w:r>
          </w:p>
        </w:tc>
        <w:tc>
          <w:tcPr>
            <w:tcW w:w="1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8302C" w:rsidRPr="00DF543D" w:rsidRDefault="00C8302C" w:rsidP="00361AA7">
            <w:pPr>
              <w:rPr>
                <w:rFonts w:ascii="宋体" w:eastAsia="宋体" w:hAnsi="宋体"/>
              </w:rPr>
            </w:pPr>
            <w:r w:rsidRPr="00DF543D">
              <w:rPr>
                <w:rFonts w:ascii="宋体" w:eastAsia="宋体" w:hAnsi="宋体" w:hint="eastAsia"/>
              </w:rPr>
              <w:t>开发技术</w:t>
            </w:r>
          </w:p>
        </w:tc>
        <w:tc>
          <w:tcPr>
            <w:tcW w:w="7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8302C" w:rsidRPr="00DF543D" w:rsidRDefault="00C8302C" w:rsidP="00361AA7">
            <w:pPr>
              <w:rPr>
                <w:rFonts w:ascii="宋体" w:eastAsia="宋体" w:hAnsi="宋体" w:cs="宋体"/>
                <w:szCs w:val="21"/>
              </w:rPr>
            </w:pPr>
            <w:r w:rsidRPr="00DF543D">
              <w:rPr>
                <w:rFonts w:ascii="宋体" w:eastAsia="宋体" w:hAnsi="宋体" w:hint="eastAsia"/>
              </w:rPr>
              <w:t>开发所用的主体技术适合特定主题特点，符合主流及未来发展方向，但不一味追求新与奇；系统稳定性、并发性、安全性好，兼容性佳；</w:t>
            </w:r>
          </w:p>
        </w:tc>
      </w:tr>
      <w:tr w:rsidR="00C8302C" w:rsidRPr="00DF543D" w:rsidTr="00361AA7">
        <w:trPr>
          <w:trHeight w:val="579"/>
        </w:trPr>
        <w:tc>
          <w:tcPr>
            <w:tcW w:w="241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8302C" w:rsidRPr="00DF543D" w:rsidRDefault="00C8302C" w:rsidP="00361AA7">
            <w:pPr>
              <w:widowControl/>
              <w:jc w:val="left"/>
              <w:rPr>
                <w:rFonts w:ascii="宋体" w:eastAsia="宋体" w:hAnsi="宋体" w:cs="Times New Roman"/>
                <w:sz w:val="24"/>
                <w:szCs w:val="24"/>
              </w:rPr>
            </w:pPr>
          </w:p>
        </w:tc>
        <w:tc>
          <w:tcPr>
            <w:tcW w:w="5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8302C" w:rsidRPr="00DF543D" w:rsidRDefault="00C8302C" w:rsidP="00361AA7">
            <w:pPr>
              <w:widowControl/>
              <w:jc w:val="left"/>
              <w:rPr>
                <w:rFonts w:ascii="宋体" w:eastAsia="宋体" w:hAnsi="宋体" w:cs="Times New Roman"/>
                <w:sz w:val="24"/>
                <w:szCs w:val="24"/>
              </w:rPr>
            </w:pPr>
          </w:p>
        </w:tc>
        <w:tc>
          <w:tcPr>
            <w:tcW w:w="1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8302C" w:rsidRPr="00DF543D" w:rsidRDefault="00C8302C" w:rsidP="00361AA7">
            <w:pPr>
              <w:rPr>
                <w:rFonts w:ascii="宋体" w:eastAsia="宋体" w:hAnsi="宋体" w:cs="Times New Roman"/>
                <w:szCs w:val="24"/>
              </w:rPr>
            </w:pPr>
            <w:r w:rsidRPr="00DF543D">
              <w:rPr>
                <w:rFonts w:ascii="宋体" w:eastAsia="宋体" w:hAnsi="宋体" w:hint="eastAsia"/>
              </w:rPr>
              <w:t>后台管理</w:t>
            </w:r>
          </w:p>
        </w:tc>
        <w:tc>
          <w:tcPr>
            <w:tcW w:w="7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8302C" w:rsidRPr="00DF543D" w:rsidRDefault="00C8302C" w:rsidP="00361AA7">
            <w:pPr>
              <w:rPr>
                <w:rFonts w:ascii="宋体" w:eastAsia="宋体" w:hAnsi="宋体"/>
              </w:rPr>
            </w:pPr>
            <w:r w:rsidRPr="00DF543D">
              <w:rPr>
                <w:rFonts w:ascii="宋体" w:eastAsia="宋体" w:hAnsi="宋体" w:hint="eastAsia"/>
              </w:rPr>
              <w:t>网站后台实现功能强大，易于数据管理、维护和统计；</w:t>
            </w:r>
          </w:p>
        </w:tc>
      </w:tr>
      <w:tr w:rsidR="00C8302C" w:rsidRPr="00DF543D" w:rsidTr="00361AA7">
        <w:trPr>
          <w:trHeight w:val="454"/>
        </w:trPr>
        <w:tc>
          <w:tcPr>
            <w:tcW w:w="241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8302C" w:rsidRPr="00DF543D" w:rsidRDefault="00C8302C" w:rsidP="00361AA7">
            <w:pPr>
              <w:widowControl/>
              <w:jc w:val="left"/>
              <w:rPr>
                <w:rFonts w:ascii="宋体" w:eastAsia="宋体" w:hAnsi="宋体" w:cs="Times New Roman"/>
                <w:sz w:val="24"/>
                <w:szCs w:val="24"/>
              </w:rPr>
            </w:pPr>
          </w:p>
        </w:tc>
        <w:tc>
          <w:tcPr>
            <w:tcW w:w="5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8302C" w:rsidRPr="00DF543D" w:rsidRDefault="00C8302C" w:rsidP="00361AA7">
            <w:pPr>
              <w:widowControl/>
              <w:jc w:val="left"/>
              <w:rPr>
                <w:rFonts w:ascii="宋体" w:eastAsia="宋体" w:hAnsi="宋体" w:cs="Times New Roman"/>
                <w:sz w:val="24"/>
                <w:szCs w:val="24"/>
              </w:rPr>
            </w:pPr>
          </w:p>
        </w:tc>
        <w:tc>
          <w:tcPr>
            <w:tcW w:w="1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8302C" w:rsidRPr="00DF543D" w:rsidRDefault="00C8302C" w:rsidP="00361AA7">
            <w:pPr>
              <w:rPr>
                <w:rFonts w:ascii="宋体" w:eastAsia="宋体" w:hAnsi="宋体"/>
              </w:rPr>
            </w:pPr>
            <w:r w:rsidRPr="00DF543D">
              <w:rPr>
                <w:rFonts w:ascii="宋体" w:eastAsia="宋体" w:hAnsi="宋体" w:hint="eastAsia"/>
              </w:rPr>
              <w:t>运行状况</w:t>
            </w:r>
          </w:p>
        </w:tc>
        <w:tc>
          <w:tcPr>
            <w:tcW w:w="7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8302C" w:rsidRPr="00DF543D" w:rsidRDefault="00C8302C" w:rsidP="00361AA7">
            <w:pPr>
              <w:rPr>
                <w:rFonts w:ascii="宋体" w:eastAsia="宋体" w:hAnsi="宋体"/>
              </w:rPr>
            </w:pPr>
            <w:r w:rsidRPr="00DF543D">
              <w:rPr>
                <w:rFonts w:ascii="宋体" w:eastAsia="宋体" w:hAnsi="宋体" w:hint="eastAsia"/>
              </w:rPr>
              <w:t>各功能正确无误，提示信息友好，响应速度快，在运行过程中不出故障，稳定性好；</w:t>
            </w:r>
          </w:p>
        </w:tc>
      </w:tr>
      <w:tr w:rsidR="00C8302C" w:rsidRPr="00DF543D" w:rsidTr="00361AA7">
        <w:trPr>
          <w:trHeight w:val="454"/>
        </w:trPr>
        <w:tc>
          <w:tcPr>
            <w:tcW w:w="241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8302C" w:rsidRPr="00DF543D" w:rsidRDefault="00C8302C" w:rsidP="00361AA7">
            <w:pPr>
              <w:jc w:val="center"/>
              <w:rPr>
                <w:rFonts w:ascii="宋体" w:eastAsia="宋体" w:hAnsi="宋体"/>
                <w:sz w:val="24"/>
              </w:rPr>
            </w:pPr>
            <w:r w:rsidRPr="00DF543D">
              <w:rPr>
                <w:rFonts w:ascii="宋体" w:eastAsia="宋体" w:hAnsi="宋体" w:hint="eastAsia"/>
                <w:sz w:val="24"/>
              </w:rPr>
              <w:t>总体效果</w:t>
            </w:r>
            <w:r w:rsidRPr="00DF543D">
              <w:rPr>
                <w:rFonts w:ascii="宋体" w:eastAsia="宋体" w:hAnsi="宋体"/>
                <w:sz w:val="24"/>
              </w:rPr>
              <w:t>10%</w:t>
            </w:r>
          </w:p>
        </w:tc>
        <w:tc>
          <w:tcPr>
            <w:tcW w:w="7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8302C" w:rsidRPr="00DF543D" w:rsidRDefault="00C8302C" w:rsidP="00361AA7">
            <w:pPr>
              <w:jc w:val="left"/>
              <w:rPr>
                <w:rFonts w:ascii="宋体" w:eastAsia="宋体" w:hAnsi="宋体"/>
              </w:rPr>
            </w:pPr>
            <w:r w:rsidRPr="00DF543D">
              <w:rPr>
                <w:rFonts w:ascii="宋体" w:eastAsia="宋体" w:hAnsi="宋体" w:hint="eastAsia"/>
              </w:rPr>
              <w:t>有显著特色与创新的作品可适当加分。</w:t>
            </w:r>
          </w:p>
        </w:tc>
      </w:tr>
    </w:tbl>
    <w:p w:rsidR="00C8302C" w:rsidRPr="00DF543D" w:rsidRDefault="00C8302C" w:rsidP="00C8302C">
      <w:pPr>
        <w:rPr>
          <w:rFonts w:ascii="宋体" w:eastAsia="宋体" w:hAnsi="宋体" w:cs="Times New Roman"/>
        </w:rPr>
      </w:pPr>
    </w:p>
    <w:p w:rsidR="00C8302C" w:rsidRPr="00DF543D" w:rsidRDefault="00C8302C" w:rsidP="00C8302C">
      <w:pPr>
        <w:widowControl/>
        <w:jc w:val="left"/>
        <w:rPr>
          <w:rFonts w:ascii="宋体" w:eastAsia="宋体" w:hAnsi="宋体"/>
        </w:rPr>
      </w:pPr>
    </w:p>
    <w:p w:rsidR="00C8302C" w:rsidRPr="00DF543D" w:rsidRDefault="00C8302C" w:rsidP="00C8302C">
      <w:pPr>
        <w:widowControl/>
        <w:jc w:val="left"/>
        <w:rPr>
          <w:rFonts w:ascii="宋体" w:eastAsia="宋体" w:hAnsi="宋体"/>
        </w:rPr>
      </w:pPr>
    </w:p>
    <w:p w:rsidR="00C8302C" w:rsidRPr="00DF543D" w:rsidRDefault="00C8302C" w:rsidP="00C8302C">
      <w:pPr>
        <w:widowControl/>
        <w:jc w:val="left"/>
        <w:rPr>
          <w:rFonts w:ascii="宋体" w:eastAsia="宋体" w:hAnsi="宋体"/>
        </w:rPr>
      </w:pPr>
    </w:p>
    <w:p w:rsidR="00C8302C" w:rsidRPr="00DF543D" w:rsidRDefault="00C8302C" w:rsidP="00C8302C">
      <w:pPr>
        <w:widowControl/>
        <w:jc w:val="left"/>
        <w:rPr>
          <w:rFonts w:ascii="宋体" w:eastAsia="宋体" w:hAnsi="宋体"/>
        </w:rPr>
      </w:pPr>
    </w:p>
    <w:p w:rsidR="00C8302C" w:rsidRPr="00DF543D" w:rsidRDefault="00C8302C" w:rsidP="00C8302C">
      <w:pPr>
        <w:widowControl/>
        <w:jc w:val="left"/>
        <w:rPr>
          <w:rFonts w:ascii="宋体" w:eastAsia="宋体" w:hAnsi="宋体"/>
        </w:rPr>
      </w:pPr>
    </w:p>
    <w:p w:rsidR="00C8302C" w:rsidRPr="00DF543D" w:rsidRDefault="00C8302C" w:rsidP="00C8302C">
      <w:pPr>
        <w:spacing w:beforeLines="10" w:before="31"/>
        <w:jc w:val="center"/>
        <w:rPr>
          <w:rFonts w:ascii="宋体" w:eastAsia="宋体" w:hAnsi="宋体"/>
          <w:b/>
          <w:bCs/>
          <w:sz w:val="36"/>
          <w:szCs w:val="44"/>
        </w:rPr>
      </w:pPr>
      <w:r w:rsidRPr="00DF543D">
        <w:rPr>
          <w:rFonts w:ascii="宋体" w:eastAsia="宋体" w:hAnsi="宋体" w:hint="eastAsia"/>
        </w:rPr>
        <w:br w:type="page"/>
      </w:r>
      <w:r w:rsidRPr="00DF543D">
        <w:rPr>
          <w:rFonts w:ascii="宋体" w:eastAsia="宋体" w:hAnsi="宋体" w:hint="eastAsia"/>
          <w:bCs/>
          <w:sz w:val="32"/>
          <w:szCs w:val="32"/>
        </w:rPr>
        <w:lastRenderedPageBreak/>
        <w:t>平面作品</w:t>
      </w:r>
      <w:r w:rsidRPr="00DF543D">
        <w:rPr>
          <w:rFonts w:ascii="宋体" w:eastAsia="宋体" w:hAnsi="宋体" w:hint="eastAsia"/>
          <w:sz w:val="32"/>
          <w:szCs w:val="44"/>
        </w:rPr>
        <w:t>评价参考依据</w:t>
      </w:r>
    </w:p>
    <w:p w:rsidR="00C8302C" w:rsidRPr="00DF543D" w:rsidRDefault="00C8302C" w:rsidP="00C8302C">
      <w:pPr>
        <w:widowControl/>
        <w:jc w:val="left"/>
        <w:rPr>
          <w:rFonts w:ascii="宋体" w:eastAsia="宋体" w:hAnsi="宋体"/>
          <w:szCs w:val="24"/>
        </w:rPr>
      </w:pPr>
    </w:p>
    <w:tbl>
      <w:tblPr>
        <w:tblW w:w="936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261"/>
        <w:gridCol w:w="8099"/>
      </w:tblGrid>
      <w:tr w:rsidR="00C8302C" w:rsidRPr="00DF543D" w:rsidTr="00361AA7">
        <w:trPr>
          <w:trHeight w:val="657"/>
        </w:trPr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8302C" w:rsidRPr="00DF543D" w:rsidRDefault="00C8302C" w:rsidP="00361AA7">
            <w:pPr>
              <w:spacing w:line="360" w:lineRule="auto"/>
              <w:jc w:val="center"/>
              <w:rPr>
                <w:rFonts w:ascii="宋体" w:eastAsia="宋体" w:hAnsi="宋体"/>
                <w:bCs/>
                <w:sz w:val="24"/>
              </w:rPr>
            </w:pPr>
            <w:r w:rsidRPr="00DF543D">
              <w:rPr>
                <w:rFonts w:ascii="宋体" w:eastAsia="宋体" w:hAnsi="宋体" w:hint="eastAsia"/>
                <w:bCs/>
                <w:sz w:val="24"/>
              </w:rPr>
              <w:t>指标</w:t>
            </w:r>
          </w:p>
        </w:tc>
        <w:tc>
          <w:tcPr>
            <w:tcW w:w="8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8302C" w:rsidRPr="00DF543D" w:rsidRDefault="00C8302C" w:rsidP="00361AA7">
            <w:pPr>
              <w:spacing w:line="360" w:lineRule="auto"/>
              <w:jc w:val="center"/>
              <w:rPr>
                <w:rFonts w:ascii="宋体" w:eastAsia="宋体" w:hAnsi="宋体"/>
                <w:sz w:val="24"/>
              </w:rPr>
            </w:pPr>
            <w:r w:rsidRPr="00DF543D">
              <w:rPr>
                <w:rFonts w:ascii="宋体" w:eastAsia="宋体" w:hAnsi="宋体" w:hint="eastAsia"/>
                <w:sz w:val="24"/>
              </w:rPr>
              <w:t>内容</w:t>
            </w:r>
          </w:p>
        </w:tc>
      </w:tr>
      <w:tr w:rsidR="00C8302C" w:rsidRPr="00DF543D" w:rsidTr="00361AA7">
        <w:trPr>
          <w:trHeight w:val="1134"/>
        </w:trPr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8302C" w:rsidRPr="00DF543D" w:rsidRDefault="00C8302C" w:rsidP="00361AA7">
            <w:pPr>
              <w:jc w:val="center"/>
              <w:rPr>
                <w:rFonts w:ascii="宋体" w:eastAsia="宋体" w:hAnsi="宋体"/>
                <w:bCs/>
                <w:sz w:val="24"/>
              </w:rPr>
            </w:pPr>
            <w:r w:rsidRPr="00DF543D">
              <w:rPr>
                <w:rFonts w:ascii="宋体" w:eastAsia="宋体" w:hAnsi="宋体" w:hint="eastAsia"/>
                <w:bCs/>
                <w:sz w:val="24"/>
              </w:rPr>
              <w:t>思想性</w:t>
            </w:r>
          </w:p>
          <w:p w:rsidR="00C8302C" w:rsidRPr="00DF543D" w:rsidRDefault="00C8302C" w:rsidP="00361AA7">
            <w:pPr>
              <w:jc w:val="center"/>
              <w:rPr>
                <w:rFonts w:ascii="宋体" w:eastAsia="宋体" w:hAnsi="宋体"/>
                <w:bCs/>
                <w:sz w:val="24"/>
              </w:rPr>
            </w:pPr>
            <w:r w:rsidRPr="00DF543D">
              <w:rPr>
                <w:rFonts w:ascii="宋体" w:eastAsia="宋体" w:hAnsi="宋体" w:hint="eastAsia"/>
                <w:bCs/>
                <w:sz w:val="24"/>
              </w:rPr>
              <w:t>科学性</w:t>
            </w:r>
          </w:p>
          <w:p w:rsidR="00C8302C" w:rsidRPr="00DF543D" w:rsidRDefault="00C8302C" w:rsidP="00361AA7">
            <w:pPr>
              <w:jc w:val="center"/>
              <w:rPr>
                <w:rFonts w:ascii="宋体" w:eastAsia="宋体" w:hAnsi="宋体"/>
                <w:bCs/>
                <w:sz w:val="24"/>
              </w:rPr>
            </w:pPr>
            <w:r w:rsidRPr="00DF543D">
              <w:rPr>
                <w:rFonts w:ascii="宋体" w:eastAsia="宋体" w:hAnsi="宋体" w:hint="eastAsia"/>
              </w:rPr>
              <w:t>25%</w:t>
            </w:r>
          </w:p>
        </w:tc>
        <w:tc>
          <w:tcPr>
            <w:tcW w:w="8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8302C" w:rsidRPr="00DF543D" w:rsidRDefault="00C8302C" w:rsidP="00C8302C">
            <w:pPr>
              <w:numPr>
                <w:ilvl w:val="0"/>
                <w:numId w:val="1"/>
              </w:numPr>
              <w:rPr>
                <w:rFonts w:ascii="宋体" w:eastAsia="宋体" w:hAnsi="宋体"/>
              </w:rPr>
            </w:pPr>
            <w:r w:rsidRPr="00DF543D">
              <w:rPr>
                <w:rFonts w:ascii="宋体" w:eastAsia="宋体" w:hAnsi="宋体" w:hint="eastAsia"/>
              </w:rPr>
              <w:t>主题明确，内容积极、健康向上，作品类型为海报设计；</w:t>
            </w:r>
          </w:p>
          <w:p w:rsidR="00C8302C" w:rsidRPr="00DF543D" w:rsidRDefault="00C8302C" w:rsidP="00C8302C">
            <w:pPr>
              <w:numPr>
                <w:ilvl w:val="0"/>
                <w:numId w:val="1"/>
              </w:numPr>
              <w:rPr>
                <w:rFonts w:ascii="宋体" w:eastAsia="宋体" w:hAnsi="宋体"/>
              </w:rPr>
            </w:pPr>
            <w:r w:rsidRPr="00DF543D">
              <w:rPr>
                <w:rFonts w:ascii="宋体" w:eastAsia="宋体" w:hAnsi="宋体" w:hint="eastAsia"/>
              </w:rPr>
              <w:t>作品能科学、完整地表达主题思想，通过辩证的哲学思考深刻挖掘；</w:t>
            </w:r>
          </w:p>
          <w:p w:rsidR="00C8302C" w:rsidRPr="00DF543D" w:rsidRDefault="00C8302C" w:rsidP="00C8302C">
            <w:pPr>
              <w:numPr>
                <w:ilvl w:val="0"/>
                <w:numId w:val="1"/>
              </w:numPr>
              <w:rPr>
                <w:rFonts w:ascii="宋体" w:eastAsia="宋体" w:hAnsi="宋体"/>
              </w:rPr>
            </w:pPr>
            <w:r w:rsidRPr="00DF543D">
              <w:rPr>
                <w:rFonts w:ascii="宋体" w:eastAsia="宋体" w:hAnsi="宋体" w:hint="eastAsia"/>
              </w:rPr>
              <w:t>作品无文法、语法错误，无错别字。</w:t>
            </w:r>
          </w:p>
        </w:tc>
      </w:tr>
      <w:tr w:rsidR="00C8302C" w:rsidRPr="00DF543D" w:rsidTr="00361AA7">
        <w:trPr>
          <w:trHeight w:val="1134"/>
        </w:trPr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8302C" w:rsidRPr="00DF543D" w:rsidRDefault="00C8302C" w:rsidP="00361AA7">
            <w:pPr>
              <w:jc w:val="center"/>
              <w:rPr>
                <w:rFonts w:ascii="宋体" w:eastAsia="宋体" w:hAnsi="宋体"/>
                <w:bCs/>
                <w:sz w:val="24"/>
              </w:rPr>
            </w:pPr>
            <w:r w:rsidRPr="00DF543D">
              <w:rPr>
                <w:rFonts w:ascii="宋体" w:eastAsia="宋体" w:hAnsi="宋体" w:hint="eastAsia"/>
                <w:bCs/>
                <w:sz w:val="24"/>
              </w:rPr>
              <w:t>创造性</w:t>
            </w:r>
          </w:p>
          <w:p w:rsidR="00C8302C" w:rsidRPr="00DF543D" w:rsidRDefault="00C8302C" w:rsidP="00361AA7">
            <w:pPr>
              <w:jc w:val="center"/>
              <w:rPr>
                <w:rFonts w:ascii="宋体" w:eastAsia="宋体" w:hAnsi="宋体"/>
                <w:bCs/>
                <w:sz w:val="24"/>
              </w:rPr>
            </w:pPr>
            <w:r w:rsidRPr="00DF543D">
              <w:rPr>
                <w:rFonts w:ascii="宋体" w:eastAsia="宋体" w:hAnsi="宋体" w:hint="eastAsia"/>
              </w:rPr>
              <w:t>20%</w:t>
            </w:r>
          </w:p>
        </w:tc>
        <w:tc>
          <w:tcPr>
            <w:tcW w:w="8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8302C" w:rsidRPr="00DF543D" w:rsidRDefault="00C8302C" w:rsidP="00C8302C">
            <w:pPr>
              <w:numPr>
                <w:ilvl w:val="0"/>
                <w:numId w:val="2"/>
              </w:numPr>
              <w:rPr>
                <w:rFonts w:ascii="宋体" w:eastAsia="宋体" w:hAnsi="宋体"/>
              </w:rPr>
            </w:pPr>
            <w:r w:rsidRPr="00DF543D">
              <w:rPr>
                <w:rFonts w:ascii="宋体" w:eastAsia="宋体" w:hAnsi="宋体" w:hint="eastAsia"/>
              </w:rPr>
              <w:t>主题表达形式新颖，视角独特，构思巧妙，有合理的逻辑关系；</w:t>
            </w:r>
          </w:p>
          <w:p w:rsidR="00C8302C" w:rsidRPr="00DF543D" w:rsidRDefault="00C8302C" w:rsidP="00C8302C">
            <w:pPr>
              <w:numPr>
                <w:ilvl w:val="0"/>
                <w:numId w:val="2"/>
              </w:numPr>
              <w:rPr>
                <w:rFonts w:ascii="宋体" w:eastAsia="宋体" w:hAnsi="宋体"/>
              </w:rPr>
            </w:pPr>
            <w:r w:rsidRPr="00DF543D">
              <w:rPr>
                <w:rFonts w:ascii="宋体" w:eastAsia="宋体" w:hAnsi="宋体" w:hint="eastAsia"/>
              </w:rPr>
              <w:t>作品具有想象力和个性表现力；</w:t>
            </w:r>
          </w:p>
          <w:p w:rsidR="00C8302C" w:rsidRPr="00DF543D" w:rsidRDefault="00C8302C" w:rsidP="00C8302C">
            <w:pPr>
              <w:numPr>
                <w:ilvl w:val="0"/>
                <w:numId w:val="2"/>
              </w:numPr>
              <w:rPr>
                <w:rFonts w:ascii="宋体" w:eastAsia="宋体" w:hAnsi="宋体"/>
              </w:rPr>
            </w:pPr>
            <w:r w:rsidRPr="00DF543D">
              <w:rPr>
                <w:rFonts w:ascii="宋体" w:eastAsia="宋体" w:hAnsi="宋体" w:hint="eastAsia"/>
              </w:rPr>
              <w:t>内容、结构设计独到，作品创意独特。</w:t>
            </w:r>
          </w:p>
        </w:tc>
      </w:tr>
      <w:tr w:rsidR="00C8302C" w:rsidRPr="00DF543D" w:rsidTr="00361AA7">
        <w:trPr>
          <w:trHeight w:val="1818"/>
        </w:trPr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8302C" w:rsidRPr="00DF543D" w:rsidRDefault="00C8302C" w:rsidP="00361AA7">
            <w:pPr>
              <w:jc w:val="center"/>
              <w:rPr>
                <w:rFonts w:ascii="宋体" w:eastAsia="宋体" w:hAnsi="宋体"/>
                <w:bCs/>
                <w:sz w:val="24"/>
              </w:rPr>
            </w:pPr>
            <w:r w:rsidRPr="00DF543D">
              <w:rPr>
                <w:rFonts w:ascii="宋体" w:eastAsia="宋体" w:hAnsi="宋体" w:hint="eastAsia"/>
                <w:bCs/>
                <w:sz w:val="24"/>
              </w:rPr>
              <w:t>艺术性</w:t>
            </w:r>
          </w:p>
          <w:p w:rsidR="00C8302C" w:rsidRPr="00DF543D" w:rsidRDefault="00C8302C" w:rsidP="00361AA7">
            <w:pPr>
              <w:jc w:val="center"/>
              <w:rPr>
                <w:rFonts w:ascii="宋体" w:eastAsia="宋体" w:hAnsi="宋体"/>
                <w:bCs/>
                <w:sz w:val="24"/>
              </w:rPr>
            </w:pPr>
            <w:r w:rsidRPr="00DF543D">
              <w:rPr>
                <w:rFonts w:ascii="宋体" w:eastAsia="宋体" w:hAnsi="宋体" w:hint="eastAsia"/>
              </w:rPr>
              <w:t>15%</w:t>
            </w:r>
          </w:p>
        </w:tc>
        <w:tc>
          <w:tcPr>
            <w:tcW w:w="8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8302C" w:rsidRPr="00DF543D" w:rsidRDefault="00C8302C" w:rsidP="00C8302C">
            <w:pPr>
              <w:numPr>
                <w:ilvl w:val="0"/>
                <w:numId w:val="3"/>
              </w:numPr>
              <w:rPr>
                <w:rFonts w:ascii="宋体" w:eastAsia="宋体" w:hAnsi="宋体"/>
              </w:rPr>
            </w:pPr>
            <w:r w:rsidRPr="00DF543D">
              <w:rPr>
                <w:rFonts w:ascii="宋体" w:eastAsia="宋体" w:hAnsi="宋体" w:hint="eastAsia"/>
              </w:rPr>
              <w:t>正确运用造型、色调、肌理、空间等艺术设计语言；</w:t>
            </w:r>
          </w:p>
          <w:p w:rsidR="00C8302C" w:rsidRPr="00DF543D" w:rsidRDefault="00C8302C" w:rsidP="00C8302C">
            <w:pPr>
              <w:numPr>
                <w:ilvl w:val="0"/>
                <w:numId w:val="3"/>
              </w:numPr>
              <w:rPr>
                <w:rFonts w:ascii="宋体" w:eastAsia="宋体" w:hAnsi="宋体"/>
              </w:rPr>
            </w:pPr>
            <w:r w:rsidRPr="00DF543D">
              <w:rPr>
                <w:rFonts w:ascii="宋体" w:eastAsia="宋体" w:hAnsi="宋体" w:hint="eastAsia"/>
              </w:rPr>
              <w:t>构图完整、合理、和谐，遵循艺术性与装饰性、趣味性与独创性、思想性与纯粹性、整体性与协调性等相统一的原则，系列作品关系正确；</w:t>
            </w:r>
          </w:p>
          <w:p w:rsidR="00C8302C" w:rsidRPr="00DF543D" w:rsidRDefault="00C8302C" w:rsidP="00C8302C">
            <w:pPr>
              <w:numPr>
                <w:ilvl w:val="0"/>
                <w:numId w:val="3"/>
              </w:numPr>
              <w:rPr>
                <w:rFonts w:ascii="宋体" w:eastAsia="宋体" w:hAnsi="宋体"/>
              </w:rPr>
            </w:pPr>
            <w:r w:rsidRPr="00DF543D">
              <w:rPr>
                <w:rFonts w:ascii="宋体" w:eastAsia="宋体" w:hAnsi="宋体" w:hint="eastAsia"/>
              </w:rPr>
              <w:t>强化色彩的艺术语言和表现力。</w:t>
            </w:r>
          </w:p>
          <w:p w:rsidR="00C8302C" w:rsidRPr="00DF543D" w:rsidRDefault="00C8302C" w:rsidP="00C8302C">
            <w:pPr>
              <w:numPr>
                <w:ilvl w:val="0"/>
                <w:numId w:val="3"/>
              </w:numPr>
              <w:rPr>
                <w:rFonts w:ascii="宋体" w:eastAsia="宋体" w:hAnsi="宋体"/>
              </w:rPr>
            </w:pPr>
            <w:r w:rsidRPr="00DF543D">
              <w:rPr>
                <w:rFonts w:ascii="宋体" w:eastAsia="宋体" w:hAnsi="宋体" w:hint="eastAsia"/>
              </w:rPr>
              <w:t>作品反映出作者专业的审美情趣和审美能力。</w:t>
            </w:r>
          </w:p>
        </w:tc>
      </w:tr>
      <w:tr w:rsidR="00C8302C" w:rsidRPr="00DF543D" w:rsidTr="00361AA7">
        <w:trPr>
          <w:trHeight w:val="838"/>
        </w:trPr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8302C" w:rsidRPr="00DF543D" w:rsidRDefault="00C8302C" w:rsidP="00361AA7">
            <w:pPr>
              <w:jc w:val="center"/>
              <w:rPr>
                <w:rFonts w:ascii="宋体" w:eastAsia="宋体" w:hAnsi="宋体"/>
                <w:bCs/>
                <w:sz w:val="24"/>
              </w:rPr>
            </w:pPr>
            <w:r w:rsidRPr="00DF543D">
              <w:rPr>
                <w:rFonts w:ascii="宋体" w:eastAsia="宋体" w:hAnsi="宋体" w:hint="eastAsia"/>
                <w:bCs/>
                <w:sz w:val="24"/>
              </w:rPr>
              <w:t>系列完整</w:t>
            </w:r>
          </w:p>
          <w:p w:rsidR="00C8302C" w:rsidRPr="00DF543D" w:rsidRDefault="00C8302C" w:rsidP="00361AA7">
            <w:pPr>
              <w:jc w:val="center"/>
              <w:rPr>
                <w:rFonts w:ascii="宋体" w:eastAsia="宋体" w:hAnsi="宋体"/>
                <w:bCs/>
                <w:sz w:val="24"/>
              </w:rPr>
            </w:pPr>
            <w:r w:rsidRPr="00DF543D">
              <w:rPr>
                <w:rFonts w:ascii="宋体" w:eastAsia="宋体" w:hAnsi="宋体" w:hint="eastAsia"/>
              </w:rPr>
              <w:t>15%</w:t>
            </w:r>
          </w:p>
        </w:tc>
        <w:tc>
          <w:tcPr>
            <w:tcW w:w="8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8302C" w:rsidRPr="00DF543D" w:rsidRDefault="00C8302C" w:rsidP="00361AA7">
            <w:pPr>
              <w:rPr>
                <w:rFonts w:ascii="宋体" w:eastAsia="宋体" w:hAnsi="宋体"/>
              </w:rPr>
            </w:pPr>
            <w:r w:rsidRPr="00DF543D">
              <w:rPr>
                <w:rFonts w:ascii="宋体" w:eastAsia="宋体" w:hAnsi="宋体" w:hint="eastAsia"/>
              </w:rPr>
              <w:t>要求为系列海报（不少于3幅作品），作品表现语言统一，格式统一。</w:t>
            </w:r>
          </w:p>
        </w:tc>
      </w:tr>
      <w:tr w:rsidR="00C8302C" w:rsidRPr="00DF543D" w:rsidTr="00361AA7">
        <w:trPr>
          <w:trHeight w:val="1547"/>
        </w:trPr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8302C" w:rsidRPr="00DF543D" w:rsidRDefault="00C8302C" w:rsidP="00361AA7">
            <w:pPr>
              <w:jc w:val="center"/>
              <w:rPr>
                <w:rFonts w:ascii="宋体" w:eastAsia="宋体" w:hAnsi="宋体"/>
                <w:bCs/>
                <w:sz w:val="24"/>
              </w:rPr>
            </w:pPr>
            <w:r w:rsidRPr="00DF543D">
              <w:rPr>
                <w:rFonts w:ascii="宋体" w:eastAsia="宋体" w:hAnsi="宋体" w:hint="eastAsia"/>
                <w:bCs/>
                <w:sz w:val="24"/>
              </w:rPr>
              <w:t>原创性</w:t>
            </w:r>
          </w:p>
          <w:p w:rsidR="00C8302C" w:rsidRPr="00DF543D" w:rsidRDefault="00C8302C" w:rsidP="00361AA7">
            <w:pPr>
              <w:jc w:val="center"/>
              <w:rPr>
                <w:rFonts w:ascii="宋体" w:eastAsia="宋体" w:hAnsi="宋体"/>
                <w:bCs/>
                <w:sz w:val="24"/>
              </w:rPr>
            </w:pPr>
            <w:r w:rsidRPr="00DF543D">
              <w:rPr>
                <w:rFonts w:ascii="宋体" w:eastAsia="宋体" w:hAnsi="宋体" w:hint="eastAsia"/>
              </w:rPr>
              <w:t>15%</w:t>
            </w:r>
          </w:p>
        </w:tc>
        <w:tc>
          <w:tcPr>
            <w:tcW w:w="8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8302C" w:rsidRPr="00DF543D" w:rsidRDefault="00C8302C" w:rsidP="00C8302C">
            <w:pPr>
              <w:numPr>
                <w:ilvl w:val="0"/>
                <w:numId w:val="4"/>
              </w:numPr>
              <w:rPr>
                <w:rFonts w:ascii="宋体" w:eastAsia="宋体" w:hAnsi="宋体"/>
              </w:rPr>
            </w:pPr>
            <w:r w:rsidRPr="00DF543D">
              <w:rPr>
                <w:rFonts w:ascii="宋体" w:eastAsia="宋体" w:hAnsi="宋体" w:hint="eastAsia"/>
              </w:rPr>
              <w:t>鼓励创作素材，少用网络素材，鼓励强化手绘和软件应用技巧，作品中所使用的主素材必须是作者原创；</w:t>
            </w:r>
          </w:p>
          <w:p w:rsidR="00C8302C" w:rsidRPr="00DF543D" w:rsidRDefault="00C8302C" w:rsidP="00C8302C">
            <w:pPr>
              <w:numPr>
                <w:ilvl w:val="0"/>
                <w:numId w:val="4"/>
              </w:numPr>
              <w:rPr>
                <w:rFonts w:ascii="宋体" w:eastAsia="宋体" w:hAnsi="宋体"/>
              </w:rPr>
            </w:pPr>
            <w:r w:rsidRPr="00DF543D">
              <w:rPr>
                <w:rFonts w:ascii="宋体" w:eastAsia="宋体" w:hAnsi="宋体" w:hint="eastAsia"/>
              </w:rPr>
              <w:t>个别素材使用公共素材的，必须说明清楚，否则视为作弊；</w:t>
            </w:r>
          </w:p>
          <w:p w:rsidR="00C8302C" w:rsidRPr="00DF543D" w:rsidRDefault="00C8302C" w:rsidP="00C8302C">
            <w:pPr>
              <w:numPr>
                <w:ilvl w:val="0"/>
                <w:numId w:val="4"/>
              </w:numPr>
              <w:rPr>
                <w:rFonts w:ascii="宋体" w:eastAsia="宋体" w:hAnsi="宋体"/>
              </w:rPr>
            </w:pPr>
            <w:r w:rsidRPr="00DF543D">
              <w:rPr>
                <w:rFonts w:ascii="宋体" w:eastAsia="宋体" w:hAnsi="宋体" w:hint="eastAsia"/>
              </w:rPr>
              <w:t>设计思路及画面构图发现严重抄袭的视为作弊。</w:t>
            </w:r>
          </w:p>
        </w:tc>
      </w:tr>
      <w:tr w:rsidR="00C8302C" w:rsidRPr="00DF543D" w:rsidTr="00361AA7">
        <w:trPr>
          <w:trHeight w:val="843"/>
        </w:trPr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8302C" w:rsidRPr="00DF543D" w:rsidRDefault="00C8302C" w:rsidP="00361AA7">
            <w:pPr>
              <w:jc w:val="center"/>
              <w:rPr>
                <w:rFonts w:ascii="宋体" w:eastAsia="宋体" w:hAnsi="宋体"/>
                <w:bCs/>
                <w:sz w:val="24"/>
              </w:rPr>
            </w:pPr>
            <w:r w:rsidRPr="00DF543D">
              <w:rPr>
                <w:rFonts w:ascii="宋体" w:eastAsia="宋体" w:hAnsi="宋体" w:hint="eastAsia"/>
                <w:bCs/>
                <w:sz w:val="24"/>
              </w:rPr>
              <w:t>总体效果</w:t>
            </w:r>
          </w:p>
          <w:p w:rsidR="00C8302C" w:rsidRPr="00DF543D" w:rsidRDefault="00C8302C" w:rsidP="00361AA7">
            <w:pPr>
              <w:jc w:val="center"/>
              <w:rPr>
                <w:rFonts w:ascii="宋体" w:eastAsia="宋体" w:hAnsi="宋体"/>
                <w:bCs/>
                <w:sz w:val="24"/>
              </w:rPr>
            </w:pPr>
            <w:r w:rsidRPr="00DF543D">
              <w:rPr>
                <w:rFonts w:ascii="宋体" w:eastAsia="宋体" w:hAnsi="宋体" w:hint="eastAsia"/>
              </w:rPr>
              <w:t>10%</w:t>
            </w:r>
          </w:p>
        </w:tc>
        <w:tc>
          <w:tcPr>
            <w:tcW w:w="8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8302C" w:rsidRPr="00DF543D" w:rsidRDefault="00C8302C" w:rsidP="00361AA7">
            <w:pPr>
              <w:rPr>
                <w:rFonts w:ascii="宋体" w:eastAsia="宋体" w:hAnsi="宋体"/>
              </w:rPr>
            </w:pPr>
            <w:r w:rsidRPr="00DF543D">
              <w:rPr>
                <w:rFonts w:ascii="宋体" w:eastAsia="宋体" w:hAnsi="宋体" w:hint="eastAsia"/>
              </w:rPr>
              <w:t>综合评价。</w:t>
            </w:r>
          </w:p>
        </w:tc>
      </w:tr>
    </w:tbl>
    <w:p w:rsidR="00C8302C" w:rsidRPr="00DF543D" w:rsidRDefault="00C8302C" w:rsidP="00C8302C">
      <w:pPr>
        <w:widowControl/>
        <w:jc w:val="left"/>
        <w:rPr>
          <w:rFonts w:ascii="宋体" w:eastAsia="宋体" w:hAnsi="宋体" w:cs="Times New Roman"/>
        </w:rPr>
      </w:pPr>
    </w:p>
    <w:p w:rsidR="00C8302C" w:rsidRPr="00DF543D" w:rsidRDefault="00C8302C" w:rsidP="00C8302C">
      <w:pPr>
        <w:widowControl/>
        <w:jc w:val="left"/>
        <w:rPr>
          <w:rFonts w:ascii="宋体" w:eastAsia="宋体" w:hAnsi="宋体"/>
        </w:rPr>
      </w:pPr>
    </w:p>
    <w:p w:rsidR="00C8302C" w:rsidRPr="00DF543D" w:rsidRDefault="00C8302C" w:rsidP="00C8302C">
      <w:pPr>
        <w:widowControl/>
        <w:jc w:val="left"/>
        <w:rPr>
          <w:rFonts w:ascii="宋体" w:eastAsia="宋体" w:hAnsi="宋体"/>
          <w:sz w:val="30"/>
          <w:szCs w:val="30"/>
        </w:rPr>
      </w:pPr>
      <w:r w:rsidRPr="00DF543D">
        <w:rPr>
          <w:rFonts w:ascii="宋体" w:eastAsia="宋体" w:hAnsi="宋体"/>
          <w:sz w:val="30"/>
          <w:szCs w:val="30"/>
        </w:rPr>
        <w:br w:type="page"/>
      </w:r>
    </w:p>
    <w:p w:rsidR="00C8302C" w:rsidRPr="00DF543D" w:rsidRDefault="00C8302C" w:rsidP="00C8302C">
      <w:pPr>
        <w:spacing w:afterLines="20" w:after="62"/>
        <w:jc w:val="center"/>
        <w:rPr>
          <w:rFonts w:ascii="宋体" w:eastAsia="宋体" w:hAnsi="宋体"/>
          <w:sz w:val="30"/>
          <w:szCs w:val="30"/>
        </w:rPr>
      </w:pPr>
      <w:r w:rsidRPr="00DF543D">
        <w:rPr>
          <w:rFonts w:ascii="宋体" w:eastAsia="宋体" w:hAnsi="宋体" w:hint="eastAsia"/>
          <w:sz w:val="30"/>
          <w:szCs w:val="30"/>
        </w:rPr>
        <w:lastRenderedPageBreak/>
        <w:t>动画作品评价参考依据</w:t>
      </w:r>
    </w:p>
    <w:tbl>
      <w:tblPr>
        <w:tblW w:w="936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316"/>
        <w:gridCol w:w="8044"/>
      </w:tblGrid>
      <w:tr w:rsidR="00C8302C" w:rsidRPr="00DF543D" w:rsidTr="00361AA7">
        <w:trPr>
          <w:trHeight w:val="737"/>
        </w:trPr>
        <w:tc>
          <w:tcPr>
            <w:tcW w:w="1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8302C" w:rsidRPr="00DF543D" w:rsidRDefault="00C8302C" w:rsidP="00361AA7">
            <w:pPr>
              <w:spacing w:line="360" w:lineRule="auto"/>
              <w:jc w:val="center"/>
              <w:rPr>
                <w:rFonts w:ascii="宋体" w:eastAsia="宋体" w:hAnsi="宋体"/>
                <w:bCs/>
                <w:sz w:val="24"/>
                <w:szCs w:val="24"/>
              </w:rPr>
            </w:pPr>
            <w:r w:rsidRPr="00DF543D">
              <w:rPr>
                <w:rFonts w:ascii="宋体" w:eastAsia="宋体" w:hAnsi="宋体" w:hint="eastAsia"/>
                <w:bCs/>
                <w:sz w:val="24"/>
              </w:rPr>
              <w:t>指标</w:t>
            </w:r>
          </w:p>
        </w:tc>
        <w:tc>
          <w:tcPr>
            <w:tcW w:w="8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8302C" w:rsidRPr="00DF543D" w:rsidRDefault="00C8302C" w:rsidP="00361AA7">
            <w:pPr>
              <w:spacing w:line="360" w:lineRule="auto"/>
              <w:jc w:val="center"/>
              <w:rPr>
                <w:rFonts w:ascii="宋体" w:eastAsia="宋体" w:hAnsi="宋体"/>
                <w:sz w:val="24"/>
              </w:rPr>
            </w:pPr>
            <w:r w:rsidRPr="00DF543D">
              <w:rPr>
                <w:rFonts w:ascii="宋体" w:eastAsia="宋体" w:hAnsi="宋体" w:hint="eastAsia"/>
                <w:sz w:val="24"/>
              </w:rPr>
              <w:t>内容</w:t>
            </w:r>
          </w:p>
        </w:tc>
      </w:tr>
      <w:tr w:rsidR="00C8302C" w:rsidRPr="00DF543D" w:rsidTr="00361AA7">
        <w:trPr>
          <w:trHeight w:val="1470"/>
        </w:trPr>
        <w:tc>
          <w:tcPr>
            <w:tcW w:w="1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8302C" w:rsidRPr="00DF543D" w:rsidRDefault="00C8302C" w:rsidP="00361AA7">
            <w:pPr>
              <w:jc w:val="center"/>
              <w:rPr>
                <w:rFonts w:ascii="宋体" w:eastAsia="宋体" w:hAnsi="宋体"/>
                <w:bCs/>
                <w:sz w:val="24"/>
              </w:rPr>
            </w:pPr>
            <w:r w:rsidRPr="00DF543D">
              <w:rPr>
                <w:rFonts w:ascii="宋体" w:eastAsia="宋体" w:hAnsi="宋体" w:hint="eastAsia"/>
                <w:bCs/>
                <w:sz w:val="24"/>
              </w:rPr>
              <w:t>思想内容</w:t>
            </w:r>
          </w:p>
          <w:p w:rsidR="00C8302C" w:rsidRPr="00DF543D" w:rsidRDefault="00C8302C" w:rsidP="00361AA7">
            <w:pPr>
              <w:widowControl/>
              <w:jc w:val="center"/>
              <w:rPr>
                <w:rFonts w:ascii="宋体" w:eastAsia="宋体" w:hAnsi="宋体"/>
                <w:bCs/>
                <w:sz w:val="24"/>
              </w:rPr>
            </w:pPr>
            <w:r w:rsidRPr="00DF543D">
              <w:rPr>
                <w:rFonts w:ascii="宋体" w:eastAsia="宋体" w:hAnsi="宋体"/>
              </w:rPr>
              <w:t>25%</w:t>
            </w:r>
          </w:p>
        </w:tc>
        <w:tc>
          <w:tcPr>
            <w:tcW w:w="8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8302C" w:rsidRPr="00DF543D" w:rsidRDefault="00C8302C" w:rsidP="00C8302C">
            <w:pPr>
              <w:numPr>
                <w:ilvl w:val="0"/>
                <w:numId w:val="5"/>
              </w:numPr>
              <w:rPr>
                <w:rFonts w:ascii="宋体" w:eastAsia="宋体" w:hAnsi="宋体"/>
              </w:rPr>
            </w:pPr>
            <w:r w:rsidRPr="00DF543D">
              <w:rPr>
                <w:rFonts w:ascii="宋体" w:eastAsia="宋体" w:hAnsi="宋体" w:hint="eastAsia"/>
              </w:rPr>
              <w:t>主题明确，内容积极、健康向上，表现流畅；</w:t>
            </w:r>
          </w:p>
          <w:p w:rsidR="00C8302C" w:rsidRPr="00DF543D" w:rsidRDefault="00C8302C" w:rsidP="00C8302C">
            <w:pPr>
              <w:numPr>
                <w:ilvl w:val="0"/>
                <w:numId w:val="5"/>
              </w:numPr>
              <w:rPr>
                <w:rFonts w:ascii="宋体" w:eastAsia="宋体" w:hAnsi="宋体"/>
              </w:rPr>
            </w:pPr>
            <w:r w:rsidRPr="00DF543D">
              <w:rPr>
                <w:rFonts w:ascii="宋体" w:eastAsia="宋体" w:hAnsi="宋体" w:hint="eastAsia"/>
              </w:rPr>
              <w:t>作品内容必须涉及“校园”，有片长20%以上时间要求出现校园的相关形象，动画形式不限；</w:t>
            </w:r>
          </w:p>
          <w:p w:rsidR="00C8302C" w:rsidRPr="00DF543D" w:rsidRDefault="00C8302C" w:rsidP="00C8302C">
            <w:pPr>
              <w:numPr>
                <w:ilvl w:val="0"/>
                <w:numId w:val="5"/>
              </w:numPr>
              <w:rPr>
                <w:rFonts w:ascii="宋体" w:eastAsia="宋体" w:hAnsi="宋体"/>
              </w:rPr>
            </w:pPr>
            <w:r w:rsidRPr="00DF543D">
              <w:rPr>
                <w:rFonts w:ascii="宋体" w:eastAsia="宋体" w:hAnsi="宋体" w:hint="eastAsia"/>
              </w:rPr>
              <w:t>作品无文法、语法错误，无错别字，繁、异体字使用合理*。</w:t>
            </w:r>
          </w:p>
        </w:tc>
      </w:tr>
      <w:tr w:rsidR="00C8302C" w:rsidRPr="00DF543D" w:rsidTr="00361AA7">
        <w:trPr>
          <w:trHeight w:val="1421"/>
        </w:trPr>
        <w:tc>
          <w:tcPr>
            <w:tcW w:w="1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8302C" w:rsidRPr="00DF543D" w:rsidRDefault="00C8302C" w:rsidP="00361AA7">
            <w:pPr>
              <w:jc w:val="center"/>
              <w:rPr>
                <w:rFonts w:ascii="宋体" w:eastAsia="宋体" w:hAnsi="宋体"/>
                <w:bCs/>
                <w:sz w:val="24"/>
              </w:rPr>
            </w:pPr>
            <w:r w:rsidRPr="00DF543D">
              <w:rPr>
                <w:rFonts w:ascii="宋体" w:eastAsia="宋体" w:hAnsi="宋体" w:hint="eastAsia"/>
                <w:bCs/>
                <w:sz w:val="24"/>
              </w:rPr>
              <w:t>艺术创新</w:t>
            </w:r>
          </w:p>
          <w:p w:rsidR="00C8302C" w:rsidRPr="00DF543D" w:rsidRDefault="00C8302C" w:rsidP="00361AA7">
            <w:pPr>
              <w:widowControl/>
              <w:jc w:val="center"/>
              <w:rPr>
                <w:rFonts w:ascii="宋体" w:eastAsia="宋体" w:hAnsi="宋体"/>
              </w:rPr>
            </w:pPr>
            <w:r w:rsidRPr="00DF543D">
              <w:rPr>
                <w:rFonts w:ascii="宋体" w:eastAsia="宋体" w:hAnsi="宋体"/>
              </w:rPr>
              <w:t>40 %</w:t>
            </w:r>
          </w:p>
          <w:p w:rsidR="00C8302C" w:rsidRPr="00DF543D" w:rsidRDefault="00C8302C" w:rsidP="00361AA7">
            <w:pPr>
              <w:jc w:val="center"/>
              <w:rPr>
                <w:rFonts w:ascii="宋体" w:eastAsia="宋体" w:hAnsi="宋体"/>
                <w:bCs/>
                <w:sz w:val="24"/>
              </w:rPr>
            </w:pPr>
          </w:p>
        </w:tc>
        <w:tc>
          <w:tcPr>
            <w:tcW w:w="8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8302C" w:rsidRPr="00DF543D" w:rsidRDefault="00C8302C" w:rsidP="00C8302C">
            <w:pPr>
              <w:numPr>
                <w:ilvl w:val="0"/>
                <w:numId w:val="6"/>
              </w:numPr>
              <w:rPr>
                <w:rFonts w:ascii="宋体" w:eastAsia="宋体" w:hAnsi="宋体"/>
              </w:rPr>
            </w:pPr>
            <w:r w:rsidRPr="00DF543D">
              <w:rPr>
                <w:rFonts w:ascii="宋体" w:eastAsia="宋体" w:hAnsi="宋体" w:hint="eastAsia"/>
              </w:rPr>
              <w:t>作品注重动画艺术语言的继承、探索与创新，风格鲜明；</w:t>
            </w:r>
          </w:p>
          <w:p w:rsidR="00C8302C" w:rsidRPr="00DF543D" w:rsidRDefault="00C8302C" w:rsidP="00C8302C">
            <w:pPr>
              <w:numPr>
                <w:ilvl w:val="0"/>
                <w:numId w:val="6"/>
              </w:numPr>
              <w:rPr>
                <w:rFonts w:ascii="宋体" w:eastAsia="宋体" w:hAnsi="宋体"/>
              </w:rPr>
            </w:pPr>
            <w:r w:rsidRPr="00DF543D">
              <w:rPr>
                <w:rFonts w:ascii="宋体" w:eastAsia="宋体" w:hAnsi="宋体" w:hint="eastAsia"/>
              </w:rPr>
              <w:t>作品编剧与情结设定具有一定原创性和感染力；</w:t>
            </w:r>
          </w:p>
          <w:p w:rsidR="00C8302C" w:rsidRPr="00DF543D" w:rsidRDefault="00C8302C" w:rsidP="00C8302C">
            <w:pPr>
              <w:numPr>
                <w:ilvl w:val="0"/>
                <w:numId w:val="6"/>
              </w:numPr>
              <w:rPr>
                <w:rFonts w:ascii="宋体" w:eastAsia="宋体" w:hAnsi="宋体"/>
              </w:rPr>
            </w:pPr>
            <w:r w:rsidRPr="00DF543D">
              <w:rPr>
                <w:rFonts w:ascii="宋体" w:eastAsia="宋体" w:hAnsi="宋体" w:hint="eastAsia"/>
              </w:rPr>
              <w:t>作品的角色设计、建模、材质、灯光、动画等环节均有艺术特色；</w:t>
            </w:r>
          </w:p>
          <w:p w:rsidR="00C8302C" w:rsidRPr="00DF543D" w:rsidRDefault="00C8302C" w:rsidP="00C8302C">
            <w:pPr>
              <w:numPr>
                <w:ilvl w:val="0"/>
                <w:numId w:val="6"/>
              </w:numPr>
              <w:rPr>
                <w:rFonts w:ascii="宋体" w:eastAsia="宋体" w:hAnsi="宋体"/>
              </w:rPr>
            </w:pPr>
            <w:r w:rsidRPr="00DF543D">
              <w:rPr>
                <w:rFonts w:ascii="宋体" w:eastAsia="宋体" w:hAnsi="宋体" w:hint="eastAsia"/>
              </w:rPr>
              <w:t>后期合成、特效、音效等与主题风格一致，具有艺术表现力。</w:t>
            </w:r>
          </w:p>
        </w:tc>
      </w:tr>
      <w:tr w:rsidR="00C8302C" w:rsidRPr="00DF543D" w:rsidTr="00361AA7">
        <w:trPr>
          <w:trHeight w:val="1398"/>
        </w:trPr>
        <w:tc>
          <w:tcPr>
            <w:tcW w:w="1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8302C" w:rsidRPr="00DF543D" w:rsidRDefault="00C8302C" w:rsidP="00361AA7">
            <w:pPr>
              <w:jc w:val="center"/>
              <w:rPr>
                <w:rFonts w:ascii="宋体" w:eastAsia="宋体" w:hAnsi="宋体"/>
                <w:bCs/>
                <w:sz w:val="24"/>
              </w:rPr>
            </w:pPr>
            <w:r w:rsidRPr="00DF543D">
              <w:rPr>
                <w:rFonts w:ascii="宋体" w:eastAsia="宋体" w:hAnsi="宋体" w:hint="eastAsia"/>
                <w:bCs/>
                <w:sz w:val="24"/>
              </w:rPr>
              <w:t>技术手段</w:t>
            </w:r>
          </w:p>
          <w:p w:rsidR="00C8302C" w:rsidRPr="00DF543D" w:rsidRDefault="00C8302C" w:rsidP="00361AA7">
            <w:pPr>
              <w:jc w:val="center"/>
              <w:rPr>
                <w:rFonts w:ascii="宋体" w:eastAsia="宋体" w:hAnsi="宋体"/>
                <w:bCs/>
                <w:sz w:val="24"/>
              </w:rPr>
            </w:pPr>
            <w:r w:rsidRPr="00DF543D">
              <w:rPr>
                <w:rFonts w:ascii="宋体" w:eastAsia="宋体" w:hAnsi="宋体"/>
              </w:rPr>
              <w:t>20 %</w:t>
            </w:r>
          </w:p>
        </w:tc>
        <w:tc>
          <w:tcPr>
            <w:tcW w:w="8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8302C" w:rsidRPr="00DF543D" w:rsidRDefault="00C8302C" w:rsidP="00C8302C">
            <w:pPr>
              <w:numPr>
                <w:ilvl w:val="0"/>
                <w:numId w:val="7"/>
              </w:numPr>
              <w:rPr>
                <w:rFonts w:ascii="宋体" w:eastAsia="宋体" w:hAnsi="宋体"/>
              </w:rPr>
            </w:pPr>
            <w:r w:rsidRPr="00DF543D">
              <w:rPr>
                <w:rFonts w:ascii="宋体" w:eastAsia="宋体" w:hAnsi="宋体" w:hint="eastAsia"/>
              </w:rPr>
              <w:t>分辨率和压缩格式符合大赛技术标准，画面衔接流畅，视听效果好；</w:t>
            </w:r>
          </w:p>
          <w:p w:rsidR="00C8302C" w:rsidRPr="00DF543D" w:rsidRDefault="00C8302C" w:rsidP="00C8302C">
            <w:pPr>
              <w:numPr>
                <w:ilvl w:val="0"/>
                <w:numId w:val="7"/>
              </w:numPr>
              <w:rPr>
                <w:rFonts w:ascii="宋体" w:eastAsia="宋体" w:hAnsi="宋体"/>
              </w:rPr>
            </w:pPr>
            <w:r w:rsidRPr="00DF543D">
              <w:rPr>
                <w:rFonts w:ascii="宋体" w:eastAsia="宋体" w:hAnsi="宋体" w:hint="eastAsia"/>
              </w:rPr>
              <w:t>技术运用能配合动画主题，选用制作工具和制作技巧恰当；</w:t>
            </w:r>
          </w:p>
          <w:p w:rsidR="00C8302C" w:rsidRPr="00DF543D" w:rsidRDefault="00C8302C" w:rsidP="00C8302C">
            <w:pPr>
              <w:numPr>
                <w:ilvl w:val="0"/>
                <w:numId w:val="7"/>
              </w:numPr>
              <w:rPr>
                <w:rFonts w:ascii="宋体" w:eastAsia="宋体" w:hAnsi="宋体"/>
              </w:rPr>
            </w:pPr>
            <w:r w:rsidRPr="00DF543D">
              <w:rPr>
                <w:rFonts w:ascii="宋体" w:eastAsia="宋体" w:hAnsi="宋体" w:hint="eastAsia"/>
              </w:rPr>
              <w:t>动画制作具有一定技术难度，如三维动画，合成动画，使用难度较高的插件或自行编写插件等。</w:t>
            </w:r>
          </w:p>
        </w:tc>
      </w:tr>
      <w:tr w:rsidR="00C8302C" w:rsidRPr="00DF543D" w:rsidTr="00361AA7">
        <w:trPr>
          <w:trHeight w:val="737"/>
        </w:trPr>
        <w:tc>
          <w:tcPr>
            <w:tcW w:w="1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8302C" w:rsidRPr="00DF543D" w:rsidRDefault="00C8302C" w:rsidP="00361AA7">
            <w:pPr>
              <w:jc w:val="center"/>
              <w:rPr>
                <w:rFonts w:ascii="宋体" w:eastAsia="宋体" w:hAnsi="宋体"/>
                <w:bCs/>
                <w:sz w:val="24"/>
              </w:rPr>
            </w:pPr>
            <w:r w:rsidRPr="00DF543D">
              <w:rPr>
                <w:rFonts w:ascii="宋体" w:eastAsia="宋体" w:hAnsi="宋体" w:hint="eastAsia"/>
                <w:bCs/>
                <w:sz w:val="24"/>
              </w:rPr>
              <w:t>总体效果</w:t>
            </w:r>
          </w:p>
          <w:p w:rsidR="00C8302C" w:rsidRPr="00DF543D" w:rsidRDefault="00C8302C" w:rsidP="00361AA7">
            <w:pPr>
              <w:jc w:val="center"/>
              <w:rPr>
                <w:rFonts w:ascii="宋体" w:eastAsia="宋体" w:hAnsi="宋体"/>
                <w:bCs/>
                <w:sz w:val="24"/>
              </w:rPr>
            </w:pPr>
            <w:r w:rsidRPr="00DF543D">
              <w:rPr>
                <w:rFonts w:ascii="宋体" w:eastAsia="宋体" w:hAnsi="宋体"/>
              </w:rPr>
              <w:t>15 %</w:t>
            </w:r>
          </w:p>
        </w:tc>
        <w:tc>
          <w:tcPr>
            <w:tcW w:w="8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8302C" w:rsidRPr="00DF543D" w:rsidRDefault="00C8302C" w:rsidP="00361AA7">
            <w:pPr>
              <w:rPr>
                <w:rFonts w:ascii="宋体" w:eastAsia="宋体" w:hAnsi="宋体"/>
              </w:rPr>
            </w:pPr>
            <w:r w:rsidRPr="00DF543D">
              <w:rPr>
                <w:rFonts w:ascii="宋体" w:eastAsia="宋体" w:hAnsi="宋体" w:hint="eastAsia"/>
              </w:rPr>
              <w:t>由评委把握</w:t>
            </w:r>
          </w:p>
        </w:tc>
      </w:tr>
    </w:tbl>
    <w:p w:rsidR="00C8302C" w:rsidRPr="00DF543D" w:rsidRDefault="00C8302C" w:rsidP="00C8302C">
      <w:pPr>
        <w:rPr>
          <w:rFonts w:ascii="宋体" w:eastAsia="宋体" w:hAnsi="宋体" w:cs="Times New Roman"/>
          <w:sz w:val="24"/>
        </w:rPr>
      </w:pPr>
    </w:p>
    <w:p w:rsidR="00C8302C" w:rsidRPr="00DF543D" w:rsidRDefault="00C8302C" w:rsidP="00C8302C">
      <w:pPr>
        <w:widowControl/>
        <w:jc w:val="left"/>
        <w:rPr>
          <w:rFonts w:ascii="宋体" w:eastAsia="宋体" w:hAnsi="宋体"/>
        </w:rPr>
      </w:pPr>
    </w:p>
    <w:p w:rsidR="00C8302C" w:rsidRPr="00DF543D" w:rsidRDefault="00C8302C" w:rsidP="00C8302C">
      <w:pPr>
        <w:widowControl/>
        <w:jc w:val="left"/>
        <w:rPr>
          <w:rFonts w:ascii="宋体" w:eastAsia="宋体" w:hAnsi="宋体"/>
          <w:bCs/>
          <w:sz w:val="30"/>
          <w:szCs w:val="30"/>
        </w:rPr>
      </w:pPr>
      <w:r w:rsidRPr="00DF543D">
        <w:rPr>
          <w:rFonts w:ascii="宋体" w:eastAsia="宋体" w:hAnsi="宋体" w:hint="eastAsia"/>
          <w:bCs/>
          <w:sz w:val="30"/>
          <w:szCs w:val="30"/>
        </w:rPr>
        <w:br w:type="page"/>
      </w:r>
    </w:p>
    <w:p w:rsidR="00C8302C" w:rsidRPr="00DF543D" w:rsidRDefault="00C8302C" w:rsidP="00C8302C">
      <w:pPr>
        <w:spacing w:beforeLines="10" w:before="31"/>
        <w:jc w:val="center"/>
        <w:rPr>
          <w:rFonts w:ascii="宋体" w:eastAsia="宋体" w:hAnsi="宋体"/>
          <w:sz w:val="30"/>
          <w:szCs w:val="30"/>
        </w:rPr>
      </w:pPr>
      <w:r w:rsidRPr="00DF543D">
        <w:rPr>
          <w:rFonts w:ascii="宋体" w:eastAsia="宋体" w:hAnsi="宋体" w:hint="eastAsia"/>
          <w:bCs/>
          <w:sz w:val="30"/>
          <w:szCs w:val="30"/>
        </w:rPr>
        <w:lastRenderedPageBreak/>
        <w:t>DV作品评价参考依据</w:t>
      </w:r>
    </w:p>
    <w:tbl>
      <w:tblPr>
        <w:tblW w:w="9495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620"/>
        <w:gridCol w:w="7875"/>
      </w:tblGrid>
      <w:tr w:rsidR="00C8302C" w:rsidRPr="00DF543D" w:rsidTr="00361AA7">
        <w:trPr>
          <w:trHeight w:val="581"/>
        </w:trPr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8302C" w:rsidRPr="00DF543D" w:rsidRDefault="00C8302C" w:rsidP="00361AA7">
            <w:pPr>
              <w:spacing w:line="360" w:lineRule="auto"/>
              <w:jc w:val="center"/>
              <w:rPr>
                <w:rFonts w:ascii="宋体" w:eastAsia="宋体" w:hAnsi="宋体"/>
                <w:bCs/>
                <w:sz w:val="24"/>
                <w:szCs w:val="24"/>
              </w:rPr>
            </w:pPr>
            <w:r w:rsidRPr="00DF543D">
              <w:rPr>
                <w:rFonts w:ascii="宋体" w:eastAsia="宋体" w:hAnsi="宋体" w:hint="eastAsia"/>
                <w:bCs/>
                <w:sz w:val="24"/>
              </w:rPr>
              <w:t>指标</w:t>
            </w:r>
          </w:p>
        </w:tc>
        <w:tc>
          <w:tcPr>
            <w:tcW w:w="7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8302C" w:rsidRPr="00DF543D" w:rsidRDefault="00C8302C" w:rsidP="00361AA7">
            <w:pPr>
              <w:spacing w:line="360" w:lineRule="auto"/>
              <w:jc w:val="center"/>
              <w:rPr>
                <w:rFonts w:ascii="宋体" w:eastAsia="宋体" w:hAnsi="宋体"/>
                <w:sz w:val="24"/>
              </w:rPr>
            </w:pPr>
            <w:r w:rsidRPr="00DF543D">
              <w:rPr>
                <w:rFonts w:ascii="宋体" w:eastAsia="宋体" w:hAnsi="宋体" w:hint="eastAsia"/>
                <w:sz w:val="24"/>
              </w:rPr>
              <w:t>内容</w:t>
            </w:r>
          </w:p>
        </w:tc>
      </w:tr>
      <w:tr w:rsidR="00C8302C" w:rsidRPr="00DF543D" w:rsidTr="00361AA7">
        <w:trPr>
          <w:trHeight w:val="1127"/>
        </w:trPr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8302C" w:rsidRPr="00DF543D" w:rsidRDefault="00C8302C" w:rsidP="00361AA7">
            <w:pPr>
              <w:jc w:val="center"/>
              <w:rPr>
                <w:rFonts w:ascii="宋体" w:eastAsia="宋体" w:hAnsi="宋体"/>
                <w:sz w:val="24"/>
              </w:rPr>
            </w:pPr>
            <w:r w:rsidRPr="00DF543D">
              <w:rPr>
                <w:rFonts w:ascii="宋体" w:eastAsia="宋体" w:hAnsi="宋体" w:hint="eastAsia"/>
                <w:sz w:val="24"/>
              </w:rPr>
              <w:t>主题与内容</w:t>
            </w:r>
          </w:p>
          <w:p w:rsidR="00C8302C" w:rsidRPr="00DF543D" w:rsidRDefault="00C8302C" w:rsidP="00361AA7">
            <w:pPr>
              <w:jc w:val="center"/>
              <w:rPr>
                <w:rFonts w:ascii="宋体" w:eastAsia="宋体" w:hAnsi="宋体"/>
                <w:sz w:val="24"/>
              </w:rPr>
            </w:pPr>
            <w:r w:rsidRPr="00DF543D">
              <w:rPr>
                <w:rFonts w:ascii="宋体" w:eastAsia="宋体" w:hAnsi="宋体" w:hint="eastAsia"/>
                <w:szCs w:val="21"/>
              </w:rPr>
              <w:t>30%</w:t>
            </w:r>
          </w:p>
        </w:tc>
        <w:tc>
          <w:tcPr>
            <w:tcW w:w="7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8302C" w:rsidRPr="00DF543D" w:rsidRDefault="00C8302C" w:rsidP="00C8302C">
            <w:pPr>
              <w:numPr>
                <w:ilvl w:val="0"/>
                <w:numId w:val="8"/>
              </w:numPr>
              <w:rPr>
                <w:rFonts w:ascii="宋体" w:eastAsia="宋体" w:hAnsi="宋体"/>
                <w:szCs w:val="21"/>
              </w:rPr>
            </w:pPr>
            <w:r w:rsidRPr="00DF543D">
              <w:rPr>
                <w:rFonts w:ascii="宋体" w:eastAsia="宋体" w:hAnsi="宋体" w:hint="eastAsia"/>
                <w:szCs w:val="21"/>
              </w:rPr>
              <w:t>作品紧扣大赛主题，内容健康向上，格调清新自然，具有较强的时代感、现实感；</w:t>
            </w:r>
          </w:p>
          <w:p w:rsidR="00C8302C" w:rsidRPr="00DF543D" w:rsidRDefault="00C8302C" w:rsidP="00C8302C">
            <w:pPr>
              <w:numPr>
                <w:ilvl w:val="0"/>
                <w:numId w:val="8"/>
              </w:numPr>
              <w:rPr>
                <w:rFonts w:ascii="宋体" w:eastAsia="宋体" w:hAnsi="宋体"/>
                <w:szCs w:val="21"/>
              </w:rPr>
            </w:pPr>
            <w:r w:rsidRPr="00DF543D">
              <w:rPr>
                <w:rFonts w:ascii="宋体" w:eastAsia="宋体" w:hAnsi="宋体" w:hint="eastAsia"/>
                <w:szCs w:val="21"/>
              </w:rPr>
              <w:t>能恰当、完整地诠释和表达题目的主题思想；</w:t>
            </w:r>
          </w:p>
          <w:p w:rsidR="00C8302C" w:rsidRPr="00DF543D" w:rsidRDefault="00C8302C" w:rsidP="00C8302C">
            <w:pPr>
              <w:numPr>
                <w:ilvl w:val="0"/>
                <w:numId w:val="8"/>
              </w:numPr>
              <w:rPr>
                <w:rFonts w:ascii="宋体" w:eastAsia="宋体" w:hAnsi="宋体"/>
                <w:szCs w:val="21"/>
              </w:rPr>
            </w:pPr>
            <w:r w:rsidRPr="00DF543D">
              <w:rPr>
                <w:rFonts w:ascii="宋体" w:eastAsia="宋体" w:hAnsi="宋体" w:hint="eastAsia"/>
                <w:szCs w:val="21"/>
              </w:rPr>
              <w:t>作品的文字、字幕运用得当，无错别字，</w:t>
            </w:r>
            <w:r w:rsidRPr="00DF543D">
              <w:rPr>
                <w:rFonts w:ascii="宋体" w:eastAsia="宋体" w:hAnsi="宋体" w:hint="eastAsia"/>
              </w:rPr>
              <w:t>繁、异体字使用合理*</w:t>
            </w:r>
            <w:r w:rsidRPr="00DF543D">
              <w:rPr>
                <w:rFonts w:ascii="宋体" w:eastAsia="宋体" w:hAnsi="宋体" w:hint="eastAsia"/>
                <w:szCs w:val="21"/>
              </w:rPr>
              <w:t xml:space="preserve">。 </w:t>
            </w:r>
          </w:p>
        </w:tc>
      </w:tr>
      <w:tr w:rsidR="00C8302C" w:rsidRPr="00DF543D" w:rsidTr="00361AA7">
        <w:trPr>
          <w:trHeight w:val="851"/>
        </w:trPr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8302C" w:rsidRPr="00DF543D" w:rsidRDefault="00C8302C" w:rsidP="00361AA7">
            <w:pPr>
              <w:jc w:val="center"/>
              <w:rPr>
                <w:rFonts w:ascii="宋体" w:eastAsia="宋体" w:hAnsi="宋体"/>
                <w:sz w:val="24"/>
                <w:szCs w:val="24"/>
              </w:rPr>
            </w:pPr>
            <w:r w:rsidRPr="00DF543D">
              <w:rPr>
                <w:rFonts w:ascii="宋体" w:eastAsia="宋体" w:hAnsi="宋体" w:hint="eastAsia"/>
                <w:sz w:val="24"/>
              </w:rPr>
              <w:t xml:space="preserve"> 创意</w:t>
            </w:r>
          </w:p>
          <w:p w:rsidR="00C8302C" w:rsidRPr="00DF543D" w:rsidRDefault="00C8302C" w:rsidP="00361AA7">
            <w:pPr>
              <w:jc w:val="center"/>
              <w:rPr>
                <w:rFonts w:ascii="宋体" w:eastAsia="宋体" w:hAnsi="宋体"/>
                <w:sz w:val="24"/>
              </w:rPr>
            </w:pPr>
            <w:r w:rsidRPr="00DF543D">
              <w:rPr>
                <w:rFonts w:ascii="宋体" w:eastAsia="宋体" w:hAnsi="宋体" w:hint="eastAsia"/>
                <w:szCs w:val="21"/>
              </w:rPr>
              <w:t>15%</w:t>
            </w:r>
          </w:p>
        </w:tc>
        <w:tc>
          <w:tcPr>
            <w:tcW w:w="7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8302C" w:rsidRPr="00DF543D" w:rsidRDefault="00C8302C" w:rsidP="00361AA7">
            <w:pPr>
              <w:rPr>
                <w:rFonts w:ascii="宋体" w:eastAsia="宋体" w:hAnsi="宋体"/>
                <w:szCs w:val="21"/>
              </w:rPr>
            </w:pPr>
            <w:r w:rsidRPr="00DF543D">
              <w:rPr>
                <w:rFonts w:ascii="宋体" w:eastAsia="宋体" w:hAnsi="宋体" w:hint="eastAsia"/>
                <w:szCs w:val="21"/>
              </w:rPr>
              <w:t>创意新颖独特，整体设计思路清晰，理念明确，具有丰富的想象力和较强的表现力。</w:t>
            </w:r>
          </w:p>
        </w:tc>
      </w:tr>
      <w:tr w:rsidR="00C8302C" w:rsidRPr="00DF543D" w:rsidTr="00361AA7">
        <w:trPr>
          <w:trHeight w:val="851"/>
        </w:trPr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8302C" w:rsidRPr="00DF543D" w:rsidRDefault="00C8302C" w:rsidP="00361AA7">
            <w:pPr>
              <w:jc w:val="center"/>
              <w:rPr>
                <w:rFonts w:ascii="宋体" w:eastAsia="宋体" w:hAnsi="宋体"/>
                <w:sz w:val="24"/>
                <w:szCs w:val="24"/>
              </w:rPr>
            </w:pPr>
            <w:r w:rsidRPr="00DF543D">
              <w:rPr>
                <w:rFonts w:ascii="宋体" w:eastAsia="宋体" w:hAnsi="宋体" w:hint="eastAsia"/>
                <w:sz w:val="24"/>
              </w:rPr>
              <w:t>艺术性</w:t>
            </w:r>
          </w:p>
          <w:p w:rsidR="00C8302C" w:rsidRPr="00DF543D" w:rsidRDefault="00C8302C" w:rsidP="00361AA7">
            <w:pPr>
              <w:jc w:val="center"/>
              <w:rPr>
                <w:rFonts w:ascii="宋体" w:eastAsia="宋体" w:hAnsi="宋体"/>
                <w:sz w:val="24"/>
              </w:rPr>
            </w:pPr>
            <w:r w:rsidRPr="00DF543D">
              <w:rPr>
                <w:rFonts w:ascii="宋体" w:eastAsia="宋体" w:hAnsi="宋体" w:hint="eastAsia"/>
                <w:szCs w:val="21"/>
              </w:rPr>
              <w:t>20%</w:t>
            </w:r>
          </w:p>
        </w:tc>
        <w:tc>
          <w:tcPr>
            <w:tcW w:w="7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8302C" w:rsidRPr="00DF543D" w:rsidRDefault="00C8302C" w:rsidP="00361AA7">
            <w:pPr>
              <w:rPr>
                <w:rFonts w:ascii="宋体" w:eastAsia="宋体" w:hAnsi="宋体"/>
                <w:szCs w:val="21"/>
              </w:rPr>
            </w:pPr>
            <w:r w:rsidRPr="00DF543D">
              <w:rPr>
                <w:rFonts w:ascii="宋体" w:eastAsia="宋体" w:hAnsi="宋体" w:hint="eastAsia"/>
                <w:szCs w:val="21"/>
              </w:rPr>
              <w:t>作品结构布局合理，画面表现良好，场景调度流畅，色调搭配恰当，光线运用得当、音效适配主题，表现作者健康的审</w:t>
            </w:r>
            <w:r w:rsidRPr="00DF543D">
              <w:rPr>
                <w:rFonts w:ascii="宋体" w:eastAsia="宋体" w:hAnsi="宋体" w:hint="eastAsia"/>
                <w:b/>
                <w:szCs w:val="21"/>
              </w:rPr>
              <w:t>美</w:t>
            </w:r>
            <w:r w:rsidRPr="00DF543D">
              <w:rPr>
                <w:rFonts w:ascii="宋体" w:eastAsia="宋体" w:hAnsi="宋体" w:hint="eastAsia"/>
                <w:szCs w:val="21"/>
              </w:rPr>
              <w:t>情趣和能力。</w:t>
            </w:r>
          </w:p>
        </w:tc>
      </w:tr>
      <w:tr w:rsidR="00C8302C" w:rsidRPr="00DF543D" w:rsidTr="00361AA7">
        <w:trPr>
          <w:trHeight w:val="851"/>
        </w:trPr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8302C" w:rsidRPr="00DF543D" w:rsidRDefault="00C8302C" w:rsidP="00361AA7">
            <w:pPr>
              <w:jc w:val="center"/>
              <w:rPr>
                <w:rFonts w:ascii="宋体" w:eastAsia="宋体" w:hAnsi="宋体"/>
                <w:sz w:val="24"/>
                <w:szCs w:val="24"/>
              </w:rPr>
            </w:pPr>
            <w:r w:rsidRPr="00DF543D">
              <w:rPr>
                <w:rFonts w:ascii="宋体" w:eastAsia="宋体" w:hAnsi="宋体" w:hint="eastAsia"/>
                <w:sz w:val="24"/>
              </w:rPr>
              <w:t>技术性</w:t>
            </w:r>
          </w:p>
          <w:p w:rsidR="00C8302C" w:rsidRPr="00DF543D" w:rsidRDefault="00C8302C" w:rsidP="00361AA7">
            <w:pPr>
              <w:jc w:val="center"/>
              <w:rPr>
                <w:rFonts w:ascii="宋体" w:eastAsia="宋体" w:hAnsi="宋体"/>
                <w:sz w:val="24"/>
              </w:rPr>
            </w:pPr>
            <w:r w:rsidRPr="00DF543D">
              <w:rPr>
                <w:rFonts w:ascii="宋体" w:eastAsia="宋体" w:hAnsi="宋体" w:hint="eastAsia"/>
                <w:szCs w:val="21"/>
              </w:rPr>
              <w:t>15%</w:t>
            </w:r>
          </w:p>
        </w:tc>
        <w:tc>
          <w:tcPr>
            <w:tcW w:w="7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8302C" w:rsidRPr="00DF543D" w:rsidRDefault="00C8302C" w:rsidP="00361AA7">
            <w:pPr>
              <w:rPr>
                <w:rFonts w:ascii="宋体" w:eastAsia="宋体" w:hAnsi="宋体"/>
                <w:szCs w:val="21"/>
              </w:rPr>
            </w:pPr>
            <w:r w:rsidRPr="00DF543D">
              <w:rPr>
                <w:rFonts w:ascii="宋体" w:eastAsia="宋体" w:hAnsi="宋体" w:hint="eastAsia"/>
                <w:szCs w:val="21"/>
              </w:rPr>
              <w:t>各项技术指标良好，特效运用合理、准确、适当。</w:t>
            </w:r>
          </w:p>
        </w:tc>
      </w:tr>
      <w:tr w:rsidR="00C8302C" w:rsidRPr="00DF543D" w:rsidTr="00361AA7">
        <w:trPr>
          <w:trHeight w:val="851"/>
        </w:trPr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8302C" w:rsidRPr="00DF543D" w:rsidRDefault="00C8302C" w:rsidP="00361AA7">
            <w:pPr>
              <w:jc w:val="center"/>
              <w:rPr>
                <w:rFonts w:ascii="宋体" w:eastAsia="宋体" w:hAnsi="宋体"/>
                <w:sz w:val="24"/>
                <w:szCs w:val="24"/>
              </w:rPr>
            </w:pPr>
            <w:r w:rsidRPr="00DF543D">
              <w:rPr>
                <w:rFonts w:ascii="宋体" w:eastAsia="宋体" w:hAnsi="宋体" w:hint="eastAsia"/>
                <w:sz w:val="24"/>
              </w:rPr>
              <w:t>总体效果</w:t>
            </w:r>
          </w:p>
          <w:p w:rsidR="00C8302C" w:rsidRPr="00DF543D" w:rsidRDefault="00C8302C" w:rsidP="00361AA7">
            <w:pPr>
              <w:jc w:val="center"/>
              <w:rPr>
                <w:rFonts w:ascii="宋体" w:eastAsia="宋体" w:hAnsi="宋体"/>
                <w:sz w:val="24"/>
              </w:rPr>
            </w:pPr>
            <w:r w:rsidRPr="00DF543D">
              <w:rPr>
                <w:rFonts w:ascii="宋体" w:eastAsia="宋体" w:hAnsi="宋体" w:hint="eastAsia"/>
              </w:rPr>
              <w:t>20%</w:t>
            </w:r>
          </w:p>
        </w:tc>
        <w:tc>
          <w:tcPr>
            <w:tcW w:w="7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8302C" w:rsidRPr="00DF543D" w:rsidRDefault="00C8302C" w:rsidP="00361AA7">
            <w:pPr>
              <w:rPr>
                <w:rFonts w:ascii="宋体" w:eastAsia="宋体" w:hAnsi="宋体"/>
                <w:szCs w:val="21"/>
              </w:rPr>
            </w:pPr>
            <w:r w:rsidRPr="00DF543D">
              <w:rPr>
                <w:rFonts w:ascii="宋体" w:eastAsia="宋体" w:hAnsi="宋体" w:hint="eastAsia"/>
                <w:szCs w:val="21"/>
              </w:rPr>
              <w:t>综合评价。</w:t>
            </w:r>
          </w:p>
        </w:tc>
      </w:tr>
    </w:tbl>
    <w:p w:rsidR="00C8302C" w:rsidRPr="00DF543D" w:rsidRDefault="00C8302C" w:rsidP="00C8302C">
      <w:pPr>
        <w:rPr>
          <w:rFonts w:ascii="宋体" w:eastAsia="宋体" w:hAnsi="宋体" w:cs="Times New Roman"/>
          <w:szCs w:val="24"/>
        </w:rPr>
      </w:pPr>
    </w:p>
    <w:p w:rsidR="00C8302C" w:rsidRPr="00DF543D" w:rsidRDefault="00C8302C" w:rsidP="00C8302C">
      <w:pPr>
        <w:widowControl/>
        <w:jc w:val="left"/>
        <w:rPr>
          <w:rFonts w:ascii="宋体" w:eastAsia="宋体" w:hAnsi="宋体"/>
          <w:sz w:val="30"/>
          <w:szCs w:val="44"/>
        </w:rPr>
      </w:pPr>
      <w:r w:rsidRPr="00DF543D">
        <w:rPr>
          <w:rFonts w:ascii="宋体" w:eastAsia="宋体" w:hAnsi="宋体"/>
          <w:sz w:val="30"/>
          <w:szCs w:val="44"/>
        </w:rPr>
        <w:br w:type="page"/>
      </w:r>
    </w:p>
    <w:p w:rsidR="00C8302C" w:rsidRPr="00DF543D" w:rsidRDefault="00C8302C" w:rsidP="00C8302C">
      <w:pPr>
        <w:spacing w:afterLines="100" w:after="312"/>
        <w:jc w:val="center"/>
        <w:rPr>
          <w:rFonts w:ascii="宋体" w:eastAsia="宋体" w:hAnsi="宋体"/>
          <w:sz w:val="30"/>
          <w:szCs w:val="44"/>
        </w:rPr>
      </w:pPr>
      <w:r w:rsidRPr="00DF543D">
        <w:rPr>
          <w:rFonts w:ascii="宋体" w:eastAsia="宋体" w:hAnsi="宋体" w:hint="eastAsia"/>
          <w:sz w:val="30"/>
          <w:szCs w:val="44"/>
        </w:rPr>
        <w:lastRenderedPageBreak/>
        <w:t>移动应用评价参考依据</w:t>
      </w:r>
    </w:p>
    <w:tbl>
      <w:tblPr>
        <w:tblStyle w:val="a4"/>
        <w:tblW w:w="9360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1277"/>
        <w:gridCol w:w="8083"/>
      </w:tblGrid>
      <w:tr w:rsidR="00C8302C" w:rsidRPr="00DF543D" w:rsidTr="00361AA7">
        <w:trPr>
          <w:trHeight w:val="567"/>
        </w:trPr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C8302C" w:rsidRPr="00DF543D" w:rsidRDefault="00C8302C" w:rsidP="00361AA7">
            <w:pPr>
              <w:jc w:val="center"/>
              <w:rPr>
                <w:rFonts w:ascii="宋体" w:eastAsia="宋体" w:hAnsi="宋体"/>
                <w:sz w:val="24"/>
                <w:szCs w:val="24"/>
              </w:rPr>
            </w:pPr>
            <w:r w:rsidRPr="00DF543D">
              <w:rPr>
                <w:rFonts w:ascii="宋体" w:eastAsia="宋体" w:hAnsi="宋体" w:hint="eastAsia"/>
                <w:sz w:val="24"/>
              </w:rPr>
              <w:t>指标</w:t>
            </w:r>
          </w:p>
        </w:tc>
        <w:tc>
          <w:tcPr>
            <w:tcW w:w="808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C8302C" w:rsidRPr="00DF543D" w:rsidRDefault="00C8302C" w:rsidP="00361AA7">
            <w:pPr>
              <w:jc w:val="center"/>
              <w:rPr>
                <w:rFonts w:ascii="宋体" w:eastAsia="宋体" w:hAnsi="宋体"/>
                <w:sz w:val="24"/>
              </w:rPr>
            </w:pPr>
            <w:r w:rsidRPr="00DF543D">
              <w:rPr>
                <w:rFonts w:ascii="宋体" w:eastAsia="宋体" w:hAnsi="宋体" w:hint="eastAsia"/>
                <w:sz w:val="24"/>
              </w:rPr>
              <w:t>内容</w:t>
            </w:r>
          </w:p>
        </w:tc>
      </w:tr>
      <w:tr w:rsidR="00C8302C" w:rsidRPr="00DF543D" w:rsidTr="00361AA7">
        <w:trPr>
          <w:trHeight w:val="567"/>
        </w:trPr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C8302C" w:rsidRPr="00DF543D" w:rsidRDefault="00C8302C" w:rsidP="00361AA7">
            <w:pPr>
              <w:jc w:val="center"/>
              <w:rPr>
                <w:rFonts w:ascii="宋体" w:eastAsia="宋体" w:hAnsi="宋体"/>
                <w:sz w:val="24"/>
              </w:rPr>
            </w:pPr>
            <w:r w:rsidRPr="00DF543D">
              <w:rPr>
                <w:rFonts w:ascii="宋体" w:eastAsia="宋体" w:hAnsi="宋体" w:hint="eastAsia"/>
                <w:sz w:val="24"/>
              </w:rPr>
              <w:t>基本要求</w:t>
            </w:r>
          </w:p>
        </w:tc>
        <w:tc>
          <w:tcPr>
            <w:tcW w:w="808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C8302C" w:rsidRPr="00DF543D" w:rsidRDefault="00C8302C" w:rsidP="00361AA7">
            <w:pPr>
              <w:spacing w:line="360" w:lineRule="auto"/>
              <w:rPr>
                <w:rFonts w:ascii="宋体" w:eastAsia="宋体" w:hAnsi="宋体"/>
                <w:szCs w:val="21"/>
              </w:rPr>
            </w:pPr>
            <w:r w:rsidRPr="00DF543D">
              <w:rPr>
                <w:rFonts w:ascii="宋体" w:eastAsia="宋体" w:hAnsi="宋体" w:hint="eastAsia"/>
                <w:szCs w:val="21"/>
              </w:rPr>
              <w:t>参赛作品须提供完整的项目设计方案，并提交移动应用软件演示原型。</w:t>
            </w:r>
          </w:p>
        </w:tc>
      </w:tr>
      <w:tr w:rsidR="00C8302C" w:rsidRPr="00DF543D" w:rsidTr="00361AA7">
        <w:trPr>
          <w:trHeight w:val="567"/>
        </w:trPr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C8302C" w:rsidRPr="00DF543D" w:rsidRDefault="00C8302C" w:rsidP="00361AA7">
            <w:pPr>
              <w:jc w:val="center"/>
              <w:rPr>
                <w:rFonts w:ascii="宋体" w:eastAsia="宋体" w:hAnsi="宋体"/>
                <w:sz w:val="24"/>
                <w:szCs w:val="24"/>
              </w:rPr>
            </w:pPr>
            <w:r w:rsidRPr="00DF543D">
              <w:rPr>
                <w:rFonts w:ascii="宋体" w:eastAsia="宋体" w:hAnsi="宋体" w:hint="eastAsia"/>
                <w:sz w:val="24"/>
              </w:rPr>
              <w:t>功能价值</w:t>
            </w:r>
          </w:p>
          <w:p w:rsidR="00C8302C" w:rsidRPr="00DF543D" w:rsidRDefault="00C8302C" w:rsidP="00361AA7">
            <w:pPr>
              <w:jc w:val="center"/>
              <w:rPr>
                <w:rFonts w:ascii="宋体" w:eastAsia="宋体" w:hAnsi="宋体"/>
                <w:sz w:val="24"/>
              </w:rPr>
            </w:pPr>
            <w:r w:rsidRPr="00DF543D">
              <w:rPr>
                <w:rFonts w:ascii="宋体" w:eastAsia="宋体" w:hAnsi="宋体"/>
                <w:sz w:val="24"/>
              </w:rPr>
              <w:t>25%</w:t>
            </w:r>
          </w:p>
        </w:tc>
        <w:tc>
          <w:tcPr>
            <w:tcW w:w="808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C8302C" w:rsidRPr="00DF543D" w:rsidRDefault="00C8302C" w:rsidP="00361AA7">
            <w:pPr>
              <w:spacing w:line="360" w:lineRule="auto"/>
              <w:rPr>
                <w:rFonts w:ascii="宋体" w:eastAsia="宋体" w:hAnsi="宋体"/>
                <w:szCs w:val="21"/>
              </w:rPr>
            </w:pPr>
            <w:r w:rsidRPr="00DF543D">
              <w:rPr>
                <w:rFonts w:ascii="宋体" w:eastAsia="宋体" w:hAnsi="宋体" w:hint="eastAsia"/>
                <w:szCs w:val="21"/>
              </w:rPr>
              <w:t>1.选题合理，功能实用；</w:t>
            </w:r>
          </w:p>
          <w:p w:rsidR="00C8302C" w:rsidRPr="00DF543D" w:rsidRDefault="00C8302C" w:rsidP="00361AA7">
            <w:pPr>
              <w:spacing w:line="360" w:lineRule="auto"/>
              <w:rPr>
                <w:rFonts w:ascii="宋体" w:eastAsia="宋体" w:hAnsi="宋体"/>
                <w:szCs w:val="21"/>
              </w:rPr>
            </w:pPr>
            <w:r w:rsidRPr="00DF543D">
              <w:rPr>
                <w:rFonts w:ascii="宋体" w:eastAsia="宋体" w:hAnsi="宋体" w:hint="eastAsia"/>
                <w:szCs w:val="21"/>
              </w:rPr>
              <w:t>2.主题突出，功能丰富；</w:t>
            </w:r>
          </w:p>
          <w:p w:rsidR="00C8302C" w:rsidRPr="00DF543D" w:rsidRDefault="00C8302C" w:rsidP="00361AA7">
            <w:pPr>
              <w:spacing w:line="360" w:lineRule="auto"/>
              <w:rPr>
                <w:rFonts w:ascii="宋体" w:eastAsia="宋体" w:hAnsi="宋体"/>
                <w:szCs w:val="21"/>
              </w:rPr>
            </w:pPr>
            <w:r w:rsidRPr="00DF543D">
              <w:rPr>
                <w:rFonts w:ascii="宋体" w:eastAsia="宋体" w:hAnsi="宋体" w:hint="eastAsia"/>
                <w:szCs w:val="21"/>
              </w:rPr>
              <w:t>3.解决学习、生活、生产等实际问题时能体现移动应用特色。</w:t>
            </w:r>
          </w:p>
        </w:tc>
      </w:tr>
      <w:tr w:rsidR="00C8302C" w:rsidRPr="00DF543D" w:rsidTr="00361AA7">
        <w:trPr>
          <w:trHeight w:val="567"/>
        </w:trPr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C8302C" w:rsidRPr="00DF543D" w:rsidRDefault="00C8302C" w:rsidP="00361AA7">
            <w:pPr>
              <w:jc w:val="center"/>
              <w:rPr>
                <w:rFonts w:ascii="宋体" w:eastAsia="宋体" w:hAnsi="宋体"/>
                <w:sz w:val="24"/>
                <w:szCs w:val="24"/>
              </w:rPr>
            </w:pPr>
            <w:r w:rsidRPr="00DF543D">
              <w:rPr>
                <w:rFonts w:ascii="宋体" w:eastAsia="宋体" w:hAnsi="宋体" w:hint="eastAsia"/>
                <w:sz w:val="24"/>
              </w:rPr>
              <w:t>创新性</w:t>
            </w:r>
          </w:p>
          <w:p w:rsidR="00C8302C" w:rsidRPr="00DF543D" w:rsidRDefault="00C8302C" w:rsidP="00361AA7">
            <w:pPr>
              <w:jc w:val="center"/>
              <w:rPr>
                <w:rFonts w:ascii="宋体" w:eastAsia="宋体" w:hAnsi="宋体"/>
                <w:sz w:val="24"/>
              </w:rPr>
            </w:pPr>
            <w:r w:rsidRPr="00DF543D">
              <w:rPr>
                <w:rFonts w:ascii="宋体" w:eastAsia="宋体" w:hAnsi="宋体"/>
                <w:sz w:val="24"/>
              </w:rPr>
              <w:t>20%</w:t>
            </w:r>
          </w:p>
        </w:tc>
        <w:tc>
          <w:tcPr>
            <w:tcW w:w="808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C8302C" w:rsidRPr="00DF543D" w:rsidRDefault="00C8302C" w:rsidP="00361AA7">
            <w:pPr>
              <w:spacing w:line="360" w:lineRule="auto"/>
              <w:rPr>
                <w:rFonts w:ascii="宋体" w:eastAsia="宋体" w:hAnsi="宋体"/>
                <w:szCs w:val="21"/>
              </w:rPr>
            </w:pPr>
            <w:r w:rsidRPr="00DF543D">
              <w:rPr>
                <w:rFonts w:ascii="宋体" w:eastAsia="宋体" w:hAnsi="宋体" w:hint="eastAsia"/>
                <w:szCs w:val="21"/>
              </w:rPr>
              <w:t>1.移动应用领域创新；</w:t>
            </w:r>
          </w:p>
          <w:p w:rsidR="00C8302C" w:rsidRPr="00DF543D" w:rsidRDefault="00C8302C" w:rsidP="00361AA7">
            <w:pPr>
              <w:spacing w:line="360" w:lineRule="auto"/>
              <w:rPr>
                <w:rFonts w:ascii="宋体" w:eastAsia="宋体" w:hAnsi="宋体"/>
                <w:szCs w:val="21"/>
              </w:rPr>
            </w:pPr>
            <w:r w:rsidRPr="00DF543D">
              <w:rPr>
                <w:rFonts w:ascii="宋体" w:eastAsia="宋体" w:hAnsi="宋体" w:hint="eastAsia"/>
                <w:szCs w:val="21"/>
              </w:rPr>
              <w:t>2.信息技术应用创新；</w:t>
            </w:r>
          </w:p>
          <w:p w:rsidR="00C8302C" w:rsidRPr="00DF543D" w:rsidRDefault="00C8302C" w:rsidP="00361AA7">
            <w:pPr>
              <w:spacing w:line="360" w:lineRule="auto"/>
              <w:rPr>
                <w:rFonts w:ascii="宋体" w:eastAsia="宋体" w:hAnsi="宋体"/>
                <w:szCs w:val="21"/>
              </w:rPr>
            </w:pPr>
            <w:r w:rsidRPr="00DF543D">
              <w:rPr>
                <w:rFonts w:ascii="宋体" w:eastAsia="宋体" w:hAnsi="宋体" w:hint="eastAsia"/>
                <w:szCs w:val="21"/>
              </w:rPr>
              <w:t>3.作品界面设计创新。</w:t>
            </w:r>
          </w:p>
        </w:tc>
      </w:tr>
      <w:tr w:rsidR="00C8302C" w:rsidRPr="00DF543D" w:rsidTr="00361AA7">
        <w:trPr>
          <w:trHeight w:val="567"/>
        </w:trPr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C8302C" w:rsidRPr="00DF543D" w:rsidRDefault="00C8302C" w:rsidP="00361AA7">
            <w:pPr>
              <w:jc w:val="center"/>
              <w:rPr>
                <w:rFonts w:ascii="宋体" w:eastAsia="宋体" w:hAnsi="宋体"/>
                <w:sz w:val="24"/>
                <w:szCs w:val="24"/>
              </w:rPr>
            </w:pPr>
            <w:r w:rsidRPr="00DF543D">
              <w:rPr>
                <w:rFonts w:ascii="宋体" w:eastAsia="宋体" w:hAnsi="宋体" w:hint="eastAsia"/>
                <w:sz w:val="24"/>
              </w:rPr>
              <w:t>实现程度</w:t>
            </w:r>
          </w:p>
          <w:p w:rsidR="00C8302C" w:rsidRPr="00DF543D" w:rsidRDefault="00C8302C" w:rsidP="00361AA7">
            <w:pPr>
              <w:jc w:val="center"/>
              <w:rPr>
                <w:rFonts w:ascii="宋体" w:eastAsia="宋体" w:hAnsi="宋体"/>
                <w:sz w:val="24"/>
              </w:rPr>
            </w:pPr>
            <w:r w:rsidRPr="00DF543D">
              <w:rPr>
                <w:rFonts w:ascii="宋体" w:eastAsia="宋体" w:hAnsi="宋体"/>
                <w:sz w:val="24"/>
              </w:rPr>
              <w:t>30%</w:t>
            </w:r>
          </w:p>
        </w:tc>
        <w:tc>
          <w:tcPr>
            <w:tcW w:w="808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C8302C" w:rsidRPr="00DF543D" w:rsidRDefault="00C8302C" w:rsidP="00361AA7">
            <w:pPr>
              <w:spacing w:line="360" w:lineRule="auto"/>
              <w:rPr>
                <w:rFonts w:ascii="宋体" w:eastAsia="宋体" w:hAnsi="宋体"/>
                <w:szCs w:val="21"/>
              </w:rPr>
            </w:pPr>
            <w:r w:rsidRPr="00DF543D">
              <w:rPr>
                <w:rFonts w:ascii="宋体" w:eastAsia="宋体" w:hAnsi="宋体" w:hint="eastAsia"/>
                <w:szCs w:val="21"/>
              </w:rPr>
              <w:t>1.选用技术合理，符合移动应用作品设计主流及未来发展方向；</w:t>
            </w:r>
          </w:p>
          <w:p w:rsidR="00C8302C" w:rsidRPr="00DF543D" w:rsidRDefault="00C8302C" w:rsidP="00361AA7">
            <w:pPr>
              <w:spacing w:line="360" w:lineRule="auto"/>
              <w:rPr>
                <w:rFonts w:ascii="宋体" w:eastAsia="宋体" w:hAnsi="宋体"/>
                <w:szCs w:val="21"/>
              </w:rPr>
            </w:pPr>
            <w:r w:rsidRPr="00DF543D">
              <w:rPr>
                <w:rFonts w:ascii="宋体" w:eastAsia="宋体" w:hAnsi="宋体" w:hint="eastAsia"/>
                <w:szCs w:val="21"/>
              </w:rPr>
              <w:t>2.提供软件演示原型，并能实现方案中50%以上的功能；</w:t>
            </w:r>
          </w:p>
          <w:p w:rsidR="00C8302C" w:rsidRPr="00DF543D" w:rsidRDefault="00C8302C" w:rsidP="00361AA7">
            <w:pPr>
              <w:spacing w:line="360" w:lineRule="auto"/>
              <w:rPr>
                <w:rFonts w:ascii="宋体" w:eastAsia="宋体" w:hAnsi="宋体"/>
                <w:szCs w:val="21"/>
              </w:rPr>
            </w:pPr>
            <w:r w:rsidRPr="00DF543D">
              <w:rPr>
                <w:rFonts w:ascii="宋体" w:eastAsia="宋体" w:hAnsi="宋体" w:hint="eastAsia"/>
                <w:szCs w:val="21"/>
              </w:rPr>
              <w:t>3.完成作品核心功能应用场景。</w:t>
            </w:r>
          </w:p>
        </w:tc>
      </w:tr>
      <w:tr w:rsidR="00C8302C" w:rsidRPr="00DF543D" w:rsidTr="00361AA7">
        <w:trPr>
          <w:trHeight w:val="567"/>
        </w:trPr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C8302C" w:rsidRPr="00DF543D" w:rsidRDefault="00C8302C" w:rsidP="00361AA7">
            <w:pPr>
              <w:jc w:val="center"/>
              <w:rPr>
                <w:rFonts w:ascii="宋体" w:eastAsia="宋体" w:hAnsi="宋体"/>
                <w:sz w:val="24"/>
                <w:szCs w:val="24"/>
              </w:rPr>
            </w:pPr>
            <w:r w:rsidRPr="00DF543D">
              <w:rPr>
                <w:rFonts w:ascii="宋体" w:eastAsia="宋体" w:hAnsi="宋体" w:hint="eastAsia"/>
                <w:sz w:val="24"/>
              </w:rPr>
              <w:t>用户体验</w:t>
            </w:r>
          </w:p>
          <w:p w:rsidR="00C8302C" w:rsidRPr="00DF543D" w:rsidRDefault="00C8302C" w:rsidP="00361AA7">
            <w:pPr>
              <w:jc w:val="center"/>
              <w:rPr>
                <w:rFonts w:ascii="宋体" w:eastAsia="宋体" w:hAnsi="宋体"/>
                <w:sz w:val="24"/>
              </w:rPr>
            </w:pPr>
            <w:r w:rsidRPr="00DF543D">
              <w:rPr>
                <w:rFonts w:ascii="宋体" w:eastAsia="宋体" w:hAnsi="宋体"/>
                <w:sz w:val="24"/>
              </w:rPr>
              <w:t>15%</w:t>
            </w:r>
          </w:p>
        </w:tc>
        <w:tc>
          <w:tcPr>
            <w:tcW w:w="808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C8302C" w:rsidRPr="00DF543D" w:rsidRDefault="00C8302C" w:rsidP="00361AA7">
            <w:pPr>
              <w:spacing w:line="360" w:lineRule="auto"/>
              <w:rPr>
                <w:rFonts w:ascii="宋体" w:eastAsia="宋体" w:hAnsi="宋体"/>
                <w:szCs w:val="21"/>
              </w:rPr>
            </w:pPr>
            <w:r w:rsidRPr="00DF543D">
              <w:rPr>
                <w:rFonts w:ascii="宋体" w:eastAsia="宋体" w:hAnsi="宋体" w:hint="eastAsia"/>
                <w:szCs w:val="21"/>
              </w:rPr>
              <w:t>1.软件获取和安装简单、使用方便，软件运行与加载速度快；</w:t>
            </w:r>
          </w:p>
          <w:p w:rsidR="00C8302C" w:rsidRPr="00DF543D" w:rsidRDefault="00C8302C" w:rsidP="00361AA7">
            <w:pPr>
              <w:spacing w:line="360" w:lineRule="auto"/>
              <w:rPr>
                <w:rFonts w:ascii="宋体" w:eastAsia="宋体" w:hAnsi="宋体"/>
                <w:szCs w:val="21"/>
              </w:rPr>
            </w:pPr>
            <w:r w:rsidRPr="00DF543D">
              <w:rPr>
                <w:rFonts w:ascii="宋体" w:eastAsia="宋体" w:hAnsi="宋体" w:hint="eastAsia"/>
                <w:szCs w:val="21"/>
              </w:rPr>
              <w:t>2.界面设计清晰、美观，页面布局合理、协调，导航清晰；</w:t>
            </w:r>
          </w:p>
          <w:p w:rsidR="00C8302C" w:rsidRPr="00DF543D" w:rsidRDefault="00C8302C" w:rsidP="00361AA7">
            <w:pPr>
              <w:spacing w:line="360" w:lineRule="auto"/>
              <w:rPr>
                <w:rFonts w:ascii="宋体" w:eastAsia="宋体" w:hAnsi="宋体"/>
                <w:szCs w:val="21"/>
              </w:rPr>
            </w:pPr>
            <w:r w:rsidRPr="00DF543D">
              <w:rPr>
                <w:rFonts w:ascii="宋体" w:eastAsia="宋体" w:hAnsi="宋体" w:hint="eastAsia"/>
                <w:szCs w:val="21"/>
              </w:rPr>
              <w:t>3.体现移动应用设计相关规范要求。</w:t>
            </w:r>
          </w:p>
        </w:tc>
      </w:tr>
      <w:tr w:rsidR="00C8302C" w:rsidRPr="00DF543D" w:rsidTr="00361AA7">
        <w:trPr>
          <w:trHeight w:val="567"/>
        </w:trPr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C8302C" w:rsidRPr="00DF543D" w:rsidRDefault="00C8302C" w:rsidP="00361AA7">
            <w:pPr>
              <w:jc w:val="center"/>
              <w:rPr>
                <w:rFonts w:ascii="宋体" w:eastAsia="宋体" w:hAnsi="宋体"/>
                <w:sz w:val="24"/>
                <w:szCs w:val="24"/>
              </w:rPr>
            </w:pPr>
            <w:r w:rsidRPr="00DF543D">
              <w:rPr>
                <w:rFonts w:ascii="宋体" w:eastAsia="宋体" w:hAnsi="宋体" w:hint="eastAsia"/>
                <w:sz w:val="24"/>
              </w:rPr>
              <w:t>推广价值</w:t>
            </w:r>
          </w:p>
          <w:p w:rsidR="00C8302C" w:rsidRPr="00DF543D" w:rsidRDefault="00C8302C" w:rsidP="00361AA7">
            <w:pPr>
              <w:jc w:val="center"/>
              <w:rPr>
                <w:rFonts w:ascii="宋体" w:eastAsia="宋体" w:hAnsi="宋体"/>
                <w:sz w:val="24"/>
              </w:rPr>
            </w:pPr>
            <w:r w:rsidRPr="00DF543D">
              <w:rPr>
                <w:rFonts w:ascii="宋体" w:eastAsia="宋体" w:hAnsi="宋体"/>
                <w:sz w:val="24"/>
              </w:rPr>
              <w:t>10%</w:t>
            </w:r>
          </w:p>
        </w:tc>
        <w:tc>
          <w:tcPr>
            <w:tcW w:w="808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C8302C" w:rsidRPr="00DF543D" w:rsidRDefault="00C8302C" w:rsidP="00361AA7">
            <w:pPr>
              <w:spacing w:line="360" w:lineRule="auto"/>
              <w:rPr>
                <w:rFonts w:ascii="宋体" w:eastAsia="宋体" w:hAnsi="宋体"/>
                <w:szCs w:val="21"/>
              </w:rPr>
            </w:pPr>
            <w:r w:rsidRPr="00DF543D">
              <w:rPr>
                <w:rFonts w:ascii="宋体" w:eastAsia="宋体" w:hAnsi="宋体" w:hint="eastAsia"/>
                <w:szCs w:val="21"/>
              </w:rPr>
              <w:t>1.设计方案市场需求性突出；</w:t>
            </w:r>
          </w:p>
          <w:p w:rsidR="00C8302C" w:rsidRPr="00DF543D" w:rsidRDefault="00C8302C" w:rsidP="00361AA7">
            <w:pPr>
              <w:spacing w:line="360" w:lineRule="auto"/>
              <w:rPr>
                <w:rFonts w:ascii="宋体" w:eastAsia="宋体" w:hAnsi="宋体"/>
                <w:szCs w:val="21"/>
              </w:rPr>
            </w:pPr>
            <w:r w:rsidRPr="00DF543D">
              <w:rPr>
                <w:rFonts w:ascii="宋体" w:eastAsia="宋体" w:hAnsi="宋体" w:hint="eastAsia"/>
                <w:szCs w:val="21"/>
              </w:rPr>
              <w:t>2.有一定经济效益或社会效益；</w:t>
            </w:r>
          </w:p>
          <w:p w:rsidR="00C8302C" w:rsidRPr="00DF543D" w:rsidRDefault="00C8302C" w:rsidP="00361AA7">
            <w:pPr>
              <w:spacing w:line="360" w:lineRule="auto"/>
              <w:rPr>
                <w:rFonts w:ascii="宋体" w:eastAsia="宋体" w:hAnsi="宋体"/>
                <w:szCs w:val="21"/>
              </w:rPr>
            </w:pPr>
            <w:r w:rsidRPr="00DF543D">
              <w:rPr>
                <w:rFonts w:ascii="宋体" w:eastAsia="宋体" w:hAnsi="宋体" w:hint="eastAsia"/>
                <w:szCs w:val="21"/>
              </w:rPr>
              <w:t>3.推广可行性较好。</w:t>
            </w:r>
          </w:p>
        </w:tc>
      </w:tr>
    </w:tbl>
    <w:p w:rsidR="00C8302C" w:rsidRPr="00DF543D" w:rsidRDefault="00C8302C" w:rsidP="00C8302C">
      <w:pPr>
        <w:rPr>
          <w:rFonts w:ascii="宋体" w:eastAsia="宋体" w:hAnsi="宋体" w:cs="Times New Roman"/>
          <w:szCs w:val="24"/>
        </w:rPr>
      </w:pPr>
    </w:p>
    <w:p w:rsidR="00C8302C" w:rsidRPr="00DF543D" w:rsidRDefault="00C8302C" w:rsidP="00C8302C">
      <w:pPr>
        <w:widowControl/>
        <w:jc w:val="left"/>
        <w:rPr>
          <w:rFonts w:ascii="宋体" w:eastAsia="宋体" w:hAnsi="宋体"/>
        </w:rPr>
      </w:pPr>
    </w:p>
    <w:p w:rsidR="00C8302C" w:rsidRPr="00DF543D" w:rsidRDefault="00C8302C" w:rsidP="00C8302C">
      <w:pPr>
        <w:rPr>
          <w:rFonts w:ascii="宋体" w:eastAsia="宋体" w:hAnsi="宋体"/>
        </w:rPr>
      </w:pPr>
    </w:p>
    <w:p w:rsidR="00C8302C" w:rsidRPr="00DF543D" w:rsidRDefault="00C8302C" w:rsidP="00C8302C">
      <w:pPr>
        <w:widowControl/>
        <w:jc w:val="left"/>
        <w:rPr>
          <w:rFonts w:ascii="宋体" w:eastAsia="宋体" w:hAnsi="宋体"/>
        </w:rPr>
      </w:pPr>
    </w:p>
    <w:p w:rsidR="00C8302C" w:rsidRPr="00DF543D" w:rsidRDefault="00C8302C" w:rsidP="00C8302C">
      <w:pPr>
        <w:widowControl/>
        <w:jc w:val="left"/>
        <w:rPr>
          <w:rFonts w:ascii="宋体" w:eastAsia="宋体" w:hAnsi="宋体"/>
          <w:b/>
        </w:rPr>
      </w:pPr>
      <w:r w:rsidRPr="00DF543D">
        <w:rPr>
          <w:rFonts w:ascii="宋体" w:eastAsia="宋体" w:hAnsi="宋体" w:hint="eastAsia"/>
          <w:b/>
        </w:rPr>
        <w:br w:type="page"/>
      </w:r>
    </w:p>
    <w:p w:rsidR="00C8302C" w:rsidRPr="00DF543D" w:rsidRDefault="00C8302C" w:rsidP="00C8302C">
      <w:pPr>
        <w:ind w:firstLineChars="200" w:firstLine="422"/>
        <w:rPr>
          <w:rFonts w:ascii="宋体" w:eastAsia="宋体" w:hAnsi="宋体"/>
        </w:rPr>
      </w:pPr>
      <w:r w:rsidRPr="00DF543D">
        <w:rPr>
          <w:rFonts w:ascii="宋体" w:eastAsia="宋体" w:hAnsi="宋体" w:hint="eastAsia"/>
          <w:b/>
        </w:rPr>
        <w:lastRenderedPageBreak/>
        <w:t>*繁体字与异体字的使用范围：</w:t>
      </w:r>
      <w:r w:rsidRPr="00DF543D">
        <w:rPr>
          <w:rFonts w:ascii="宋体" w:eastAsia="宋体" w:hAnsi="宋体" w:hint="eastAsia"/>
        </w:rPr>
        <w:t>一般不允许使用繁体字、异体字，根据《浙江省实施〈中华人民共和国国家通用语言文字法〉办法》，可保留使用繁体字异体字的九种情形为：</w:t>
      </w:r>
    </w:p>
    <w:p w:rsidR="00C8302C" w:rsidRPr="00DF543D" w:rsidRDefault="00C8302C" w:rsidP="00C8302C">
      <w:pPr>
        <w:numPr>
          <w:ilvl w:val="0"/>
          <w:numId w:val="9"/>
        </w:numPr>
        <w:rPr>
          <w:rFonts w:ascii="宋体" w:eastAsia="宋体" w:hAnsi="宋体"/>
          <w:szCs w:val="21"/>
        </w:rPr>
      </w:pPr>
      <w:r w:rsidRPr="00DF543D">
        <w:rPr>
          <w:rFonts w:ascii="宋体" w:eastAsia="宋体" w:hAnsi="宋体" w:hint="eastAsia"/>
          <w:szCs w:val="21"/>
        </w:rPr>
        <w:t>文物、古迹；</w:t>
      </w:r>
    </w:p>
    <w:p w:rsidR="00C8302C" w:rsidRPr="00DF543D" w:rsidRDefault="00C8302C" w:rsidP="00C8302C">
      <w:pPr>
        <w:numPr>
          <w:ilvl w:val="0"/>
          <w:numId w:val="9"/>
        </w:numPr>
        <w:rPr>
          <w:rFonts w:ascii="宋体" w:eastAsia="宋体" w:hAnsi="宋体"/>
          <w:szCs w:val="21"/>
        </w:rPr>
      </w:pPr>
      <w:r w:rsidRPr="00DF543D">
        <w:rPr>
          <w:rFonts w:ascii="宋体" w:eastAsia="宋体" w:hAnsi="宋体" w:hint="eastAsia"/>
          <w:szCs w:val="21"/>
        </w:rPr>
        <w:t>历史名人、革命先烈的手迹；</w:t>
      </w:r>
    </w:p>
    <w:p w:rsidR="00C8302C" w:rsidRPr="00DF543D" w:rsidRDefault="00C8302C" w:rsidP="00C8302C">
      <w:pPr>
        <w:numPr>
          <w:ilvl w:val="0"/>
          <w:numId w:val="9"/>
        </w:numPr>
        <w:rPr>
          <w:rFonts w:ascii="宋体" w:eastAsia="宋体" w:hAnsi="宋体"/>
          <w:szCs w:val="21"/>
        </w:rPr>
      </w:pPr>
      <w:r w:rsidRPr="00DF543D">
        <w:rPr>
          <w:rFonts w:ascii="宋体" w:eastAsia="宋体" w:hAnsi="宋体" w:hint="eastAsia"/>
          <w:szCs w:val="21"/>
        </w:rPr>
        <w:t>姓氏中的异体字；</w:t>
      </w:r>
    </w:p>
    <w:p w:rsidR="00C8302C" w:rsidRPr="00DF543D" w:rsidRDefault="00C8302C" w:rsidP="00C8302C">
      <w:pPr>
        <w:numPr>
          <w:ilvl w:val="0"/>
          <w:numId w:val="9"/>
        </w:numPr>
        <w:rPr>
          <w:rFonts w:ascii="宋体" w:eastAsia="宋体" w:hAnsi="宋体"/>
          <w:szCs w:val="21"/>
        </w:rPr>
      </w:pPr>
      <w:r w:rsidRPr="00DF543D">
        <w:rPr>
          <w:rFonts w:ascii="宋体" w:eastAsia="宋体" w:hAnsi="宋体" w:hint="eastAsia"/>
          <w:szCs w:val="21"/>
        </w:rPr>
        <w:t>老字号牌匾的原有字迹；</w:t>
      </w:r>
    </w:p>
    <w:p w:rsidR="00C8302C" w:rsidRPr="00DF543D" w:rsidRDefault="00C8302C" w:rsidP="00C8302C">
      <w:pPr>
        <w:numPr>
          <w:ilvl w:val="0"/>
          <w:numId w:val="9"/>
        </w:numPr>
        <w:rPr>
          <w:rFonts w:ascii="宋体" w:eastAsia="宋体" w:hAnsi="宋体"/>
          <w:szCs w:val="21"/>
        </w:rPr>
      </w:pPr>
      <w:r w:rsidRPr="00DF543D">
        <w:rPr>
          <w:rFonts w:ascii="宋体" w:eastAsia="宋体" w:hAnsi="宋体" w:hint="eastAsia"/>
          <w:szCs w:val="21"/>
        </w:rPr>
        <w:t>已有的题词和招牌的手书字；</w:t>
      </w:r>
    </w:p>
    <w:p w:rsidR="00C8302C" w:rsidRPr="00DF543D" w:rsidRDefault="00C8302C" w:rsidP="00C8302C">
      <w:pPr>
        <w:numPr>
          <w:ilvl w:val="0"/>
          <w:numId w:val="9"/>
        </w:numPr>
        <w:rPr>
          <w:rFonts w:ascii="宋体" w:eastAsia="宋体" w:hAnsi="宋体"/>
          <w:szCs w:val="21"/>
        </w:rPr>
      </w:pPr>
      <w:r w:rsidRPr="00DF543D">
        <w:rPr>
          <w:rFonts w:ascii="宋体" w:eastAsia="宋体" w:hAnsi="宋体" w:hint="eastAsia"/>
          <w:szCs w:val="21"/>
        </w:rPr>
        <w:t>已注册的商标用字；</w:t>
      </w:r>
    </w:p>
    <w:p w:rsidR="00C8302C" w:rsidRPr="00DF543D" w:rsidRDefault="00C8302C" w:rsidP="00C8302C">
      <w:pPr>
        <w:numPr>
          <w:ilvl w:val="0"/>
          <w:numId w:val="9"/>
        </w:numPr>
        <w:rPr>
          <w:rFonts w:ascii="宋体" w:eastAsia="宋体" w:hAnsi="宋体"/>
          <w:szCs w:val="21"/>
        </w:rPr>
      </w:pPr>
      <w:r w:rsidRPr="00DF543D">
        <w:rPr>
          <w:rFonts w:ascii="宋体" w:eastAsia="宋体" w:hAnsi="宋体" w:hint="eastAsia"/>
          <w:szCs w:val="21"/>
        </w:rPr>
        <w:t>书法、篆刻等艺术作品用字；</w:t>
      </w:r>
    </w:p>
    <w:p w:rsidR="00C8302C" w:rsidRPr="00DF543D" w:rsidRDefault="00C8302C" w:rsidP="00C8302C">
      <w:pPr>
        <w:numPr>
          <w:ilvl w:val="0"/>
          <w:numId w:val="9"/>
        </w:numPr>
        <w:rPr>
          <w:rFonts w:ascii="宋体" w:eastAsia="宋体" w:hAnsi="宋体"/>
          <w:szCs w:val="21"/>
        </w:rPr>
      </w:pPr>
      <w:r w:rsidRPr="00DF543D">
        <w:rPr>
          <w:rFonts w:ascii="宋体" w:eastAsia="宋体" w:hAnsi="宋体" w:hint="eastAsia"/>
          <w:szCs w:val="21"/>
        </w:rPr>
        <w:t>出版、教学、研究中确需的用字；</w:t>
      </w:r>
    </w:p>
    <w:p w:rsidR="00C8302C" w:rsidRPr="00DF543D" w:rsidRDefault="00C8302C" w:rsidP="00C8302C">
      <w:pPr>
        <w:numPr>
          <w:ilvl w:val="0"/>
          <w:numId w:val="9"/>
        </w:numPr>
        <w:rPr>
          <w:rFonts w:ascii="宋体" w:eastAsia="宋体" w:hAnsi="宋体"/>
          <w:szCs w:val="21"/>
        </w:rPr>
      </w:pPr>
      <w:r w:rsidRPr="00DF543D">
        <w:rPr>
          <w:rFonts w:ascii="宋体" w:eastAsia="宋体" w:hAnsi="宋体" w:hint="eastAsia"/>
          <w:szCs w:val="21"/>
        </w:rPr>
        <w:t xml:space="preserve">涉及港澳台与华侨事务确需使用的情形。 </w:t>
      </w:r>
    </w:p>
    <w:p w:rsidR="00C8302C" w:rsidRPr="00DF543D" w:rsidRDefault="00C8302C" w:rsidP="00C8302C">
      <w:pPr>
        <w:ind w:firstLine="420"/>
        <w:rPr>
          <w:rFonts w:ascii="宋体" w:eastAsia="宋体" w:hAnsi="宋体"/>
          <w:szCs w:val="21"/>
        </w:rPr>
      </w:pPr>
      <w:r w:rsidRPr="00DF543D">
        <w:rPr>
          <w:rFonts w:ascii="宋体" w:eastAsia="宋体" w:hAnsi="宋体" w:hint="eastAsia"/>
          <w:szCs w:val="21"/>
        </w:rPr>
        <w:t>同时，已有的题词和手书招牌使用繁体字、异体字的，须在适当的位置配有规范汉字。人名用字提倡使用规范汉字、常用字。</w:t>
      </w:r>
    </w:p>
    <w:p w:rsidR="00C8302C" w:rsidRPr="00DF543D" w:rsidRDefault="00C8302C" w:rsidP="00C8302C">
      <w:pPr>
        <w:rPr>
          <w:rFonts w:ascii="宋体" w:eastAsia="宋体" w:hAnsi="宋体"/>
          <w:szCs w:val="24"/>
        </w:rPr>
      </w:pPr>
    </w:p>
    <w:p w:rsidR="00C8302C" w:rsidRPr="00DF543D" w:rsidRDefault="00C8302C" w:rsidP="00C8302C">
      <w:pPr>
        <w:rPr>
          <w:rFonts w:ascii="宋体" w:eastAsia="宋体" w:hAnsi="宋体"/>
        </w:rPr>
      </w:pPr>
    </w:p>
    <w:p w:rsidR="00C8302C" w:rsidRPr="00DF543D" w:rsidRDefault="00C8302C" w:rsidP="00C8302C">
      <w:pPr>
        <w:rPr>
          <w:rFonts w:ascii="宋体" w:eastAsia="宋体" w:hAnsi="宋体"/>
        </w:rPr>
      </w:pPr>
    </w:p>
    <w:p w:rsidR="00C8302C" w:rsidRPr="00DF543D" w:rsidRDefault="00C8302C" w:rsidP="00C8302C">
      <w:pPr>
        <w:ind w:firstLine="420"/>
        <w:rPr>
          <w:rFonts w:ascii="宋体" w:eastAsia="宋体" w:hAnsi="宋体"/>
        </w:rPr>
      </w:pPr>
    </w:p>
    <w:p w:rsidR="00C8302C" w:rsidRPr="00DF543D" w:rsidRDefault="00C8302C" w:rsidP="00C8302C">
      <w:pPr>
        <w:rPr>
          <w:rFonts w:ascii="宋体" w:eastAsia="宋体" w:hAnsi="宋体"/>
          <w:sz w:val="24"/>
        </w:rPr>
      </w:pPr>
    </w:p>
    <w:p w:rsidR="00C8302C" w:rsidRPr="00DF543D" w:rsidRDefault="00C8302C" w:rsidP="00C8302C">
      <w:pPr>
        <w:rPr>
          <w:rFonts w:ascii="宋体" w:eastAsia="宋体" w:hAnsi="宋体"/>
        </w:rPr>
      </w:pPr>
    </w:p>
    <w:p w:rsidR="00C8302C" w:rsidRDefault="00C8302C"/>
    <w:sectPr w:rsidR="00C8302C">
      <w:headerReference w:type="default" r:id="rId6"/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451BE" w:rsidRDefault="00C8302C" w:rsidP="00A0547F">
    <w:pPr>
      <w:pStyle w:val="a3"/>
      <w:pBdr>
        <w:bottom w:val="none" w:sz="0" w:space="0" w:color="auto"/>
      </w:pBd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1E2F3E"/>
    <w:multiLevelType w:val="multilevel"/>
    <w:tmpl w:val="041E2F3E"/>
    <w:lvl w:ilvl="0">
      <w:start w:val="1"/>
      <w:numFmt w:val="decimal"/>
      <w:lvlText w:val="%1."/>
      <w:lvlJc w:val="left"/>
      <w:pPr>
        <w:tabs>
          <w:tab w:val="left" w:pos="113"/>
        </w:tabs>
        <w:ind w:left="284" w:hanging="284"/>
      </w:pPr>
    </w:lvl>
    <w:lvl w:ilvl="1">
      <w:start w:val="1"/>
      <w:numFmt w:val="lowerLetter"/>
      <w:lvlText w:val="%2)"/>
      <w:lvlJc w:val="left"/>
      <w:pPr>
        <w:tabs>
          <w:tab w:val="left" w:pos="840"/>
        </w:tabs>
        <w:ind w:left="840" w:hanging="420"/>
      </w:pPr>
    </w:lvl>
    <w:lvl w:ilvl="2">
      <w:start w:val="1"/>
      <w:numFmt w:val="lowerRoman"/>
      <w:lvlText w:val="%3."/>
      <w:lvlJc w:val="right"/>
      <w:pPr>
        <w:tabs>
          <w:tab w:val="left" w:pos="1260"/>
        </w:tabs>
        <w:ind w:left="1260" w:hanging="420"/>
      </w:pPr>
    </w:lvl>
    <w:lvl w:ilvl="3">
      <w:start w:val="1"/>
      <w:numFmt w:val="decimal"/>
      <w:lvlText w:val="%4."/>
      <w:lvlJc w:val="left"/>
      <w:pPr>
        <w:tabs>
          <w:tab w:val="left" w:pos="1680"/>
        </w:tabs>
        <w:ind w:left="1680" w:hanging="420"/>
      </w:pPr>
    </w:lvl>
    <w:lvl w:ilvl="4">
      <w:start w:val="1"/>
      <w:numFmt w:val="lowerLetter"/>
      <w:lvlText w:val="%5)"/>
      <w:lvlJc w:val="left"/>
      <w:pPr>
        <w:tabs>
          <w:tab w:val="left" w:pos="2100"/>
        </w:tabs>
        <w:ind w:left="2100" w:hanging="420"/>
      </w:pPr>
    </w:lvl>
    <w:lvl w:ilvl="5">
      <w:start w:val="1"/>
      <w:numFmt w:val="lowerRoman"/>
      <w:lvlText w:val="%6."/>
      <w:lvlJc w:val="right"/>
      <w:pPr>
        <w:tabs>
          <w:tab w:val="left" w:pos="2520"/>
        </w:tabs>
        <w:ind w:left="2520" w:hanging="420"/>
      </w:pPr>
    </w:lvl>
    <w:lvl w:ilvl="6">
      <w:start w:val="1"/>
      <w:numFmt w:val="decimal"/>
      <w:lvlText w:val="%7."/>
      <w:lvlJc w:val="left"/>
      <w:pPr>
        <w:tabs>
          <w:tab w:val="left" w:pos="2940"/>
        </w:tabs>
        <w:ind w:left="2940" w:hanging="420"/>
      </w:pPr>
    </w:lvl>
    <w:lvl w:ilvl="7">
      <w:start w:val="1"/>
      <w:numFmt w:val="lowerLetter"/>
      <w:lvlText w:val="%8)"/>
      <w:lvlJc w:val="left"/>
      <w:pPr>
        <w:tabs>
          <w:tab w:val="left" w:pos="3360"/>
        </w:tabs>
        <w:ind w:left="3360" w:hanging="420"/>
      </w:pPr>
    </w:lvl>
    <w:lvl w:ilvl="8">
      <w:start w:val="1"/>
      <w:numFmt w:val="lowerRoman"/>
      <w:lvlText w:val="%9."/>
      <w:lvlJc w:val="right"/>
      <w:pPr>
        <w:tabs>
          <w:tab w:val="left" w:pos="3780"/>
        </w:tabs>
        <w:ind w:left="3780" w:hanging="420"/>
      </w:pPr>
    </w:lvl>
  </w:abstractNum>
  <w:abstractNum w:abstractNumId="1">
    <w:nsid w:val="0CED0C3F"/>
    <w:multiLevelType w:val="multilevel"/>
    <w:tmpl w:val="0CED0C3F"/>
    <w:lvl w:ilvl="0">
      <w:start w:val="1"/>
      <w:numFmt w:val="decimal"/>
      <w:lvlText w:val="%1."/>
      <w:lvlJc w:val="left"/>
      <w:pPr>
        <w:tabs>
          <w:tab w:val="left" w:pos="113"/>
        </w:tabs>
        <w:ind w:left="284" w:hanging="284"/>
      </w:pPr>
    </w:lvl>
    <w:lvl w:ilvl="1">
      <w:start w:val="1"/>
      <w:numFmt w:val="lowerLetter"/>
      <w:lvlText w:val="%2)"/>
      <w:lvlJc w:val="left"/>
      <w:pPr>
        <w:tabs>
          <w:tab w:val="left" w:pos="840"/>
        </w:tabs>
        <w:ind w:left="840" w:hanging="420"/>
      </w:pPr>
    </w:lvl>
    <w:lvl w:ilvl="2">
      <w:start w:val="1"/>
      <w:numFmt w:val="lowerRoman"/>
      <w:lvlText w:val="%3."/>
      <w:lvlJc w:val="right"/>
      <w:pPr>
        <w:tabs>
          <w:tab w:val="left" w:pos="1260"/>
        </w:tabs>
        <w:ind w:left="1260" w:hanging="420"/>
      </w:pPr>
    </w:lvl>
    <w:lvl w:ilvl="3">
      <w:start w:val="1"/>
      <w:numFmt w:val="decimal"/>
      <w:lvlText w:val="%4."/>
      <w:lvlJc w:val="left"/>
      <w:pPr>
        <w:tabs>
          <w:tab w:val="left" w:pos="1680"/>
        </w:tabs>
        <w:ind w:left="1680" w:hanging="420"/>
      </w:pPr>
    </w:lvl>
    <w:lvl w:ilvl="4">
      <w:start w:val="1"/>
      <w:numFmt w:val="lowerLetter"/>
      <w:lvlText w:val="%5)"/>
      <w:lvlJc w:val="left"/>
      <w:pPr>
        <w:tabs>
          <w:tab w:val="left" w:pos="2100"/>
        </w:tabs>
        <w:ind w:left="2100" w:hanging="420"/>
      </w:pPr>
    </w:lvl>
    <w:lvl w:ilvl="5">
      <w:start w:val="1"/>
      <w:numFmt w:val="lowerRoman"/>
      <w:lvlText w:val="%6."/>
      <w:lvlJc w:val="right"/>
      <w:pPr>
        <w:tabs>
          <w:tab w:val="left" w:pos="2520"/>
        </w:tabs>
        <w:ind w:left="2520" w:hanging="420"/>
      </w:pPr>
    </w:lvl>
    <w:lvl w:ilvl="6">
      <w:start w:val="1"/>
      <w:numFmt w:val="decimal"/>
      <w:lvlText w:val="%7."/>
      <w:lvlJc w:val="left"/>
      <w:pPr>
        <w:tabs>
          <w:tab w:val="left" w:pos="2940"/>
        </w:tabs>
        <w:ind w:left="2940" w:hanging="420"/>
      </w:pPr>
    </w:lvl>
    <w:lvl w:ilvl="7">
      <w:start w:val="1"/>
      <w:numFmt w:val="lowerLetter"/>
      <w:lvlText w:val="%8)"/>
      <w:lvlJc w:val="left"/>
      <w:pPr>
        <w:tabs>
          <w:tab w:val="left" w:pos="3360"/>
        </w:tabs>
        <w:ind w:left="3360" w:hanging="420"/>
      </w:pPr>
    </w:lvl>
    <w:lvl w:ilvl="8">
      <w:start w:val="1"/>
      <w:numFmt w:val="lowerRoman"/>
      <w:lvlText w:val="%9."/>
      <w:lvlJc w:val="right"/>
      <w:pPr>
        <w:tabs>
          <w:tab w:val="left" w:pos="3780"/>
        </w:tabs>
        <w:ind w:left="3780" w:hanging="420"/>
      </w:pPr>
    </w:lvl>
  </w:abstractNum>
  <w:abstractNum w:abstractNumId="2">
    <w:nsid w:val="26885F66"/>
    <w:multiLevelType w:val="multilevel"/>
    <w:tmpl w:val="26885F66"/>
    <w:lvl w:ilvl="0">
      <w:start w:val="1"/>
      <w:numFmt w:val="decimal"/>
      <w:lvlText w:val="%1."/>
      <w:lvlJc w:val="left"/>
      <w:pPr>
        <w:tabs>
          <w:tab w:val="left" w:pos="113"/>
        </w:tabs>
        <w:ind w:left="284" w:hanging="284"/>
      </w:pPr>
    </w:lvl>
    <w:lvl w:ilvl="1">
      <w:start w:val="1"/>
      <w:numFmt w:val="lowerLetter"/>
      <w:lvlText w:val="%2)"/>
      <w:lvlJc w:val="left"/>
      <w:pPr>
        <w:tabs>
          <w:tab w:val="left" w:pos="840"/>
        </w:tabs>
        <w:ind w:left="840" w:hanging="420"/>
      </w:pPr>
    </w:lvl>
    <w:lvl w:ilvl="2">
      <w:start w:val="1"/>
      <w:numFmt w:val="lowerRoman"/>
      <w:lvlText w:val="%3."/>
      <w:lvlJc w:val="right"/>
      <w:pPr>
        <w:tabs>
          <w:tab w:val="left" w:pos="1260"/>
        </w:tabs>
        <w:ind w:left="1260" w:hanging="420"/>
      </w:pPr>
    </w:lvl>
    <w:lvl w:ilvl="3">
      <w:start w:val="1"/>
      <w:numFmt w:val="decimal"/>
      <w:lvlText w:val="%4."/>
      <w:lvlJc w:val="left"/>
      <w:pPr>
        <w:tabs>
          <w:tab w:val="left" w:pos="1680"/>
        </w:tabs>
        <w:ind w:left="1680" w:hanging="420"/>
      </w:pPr>
    </w:lvl>
    <w:lvl w:ilvl="4">
      <w:start w:val="1"/>
      <w:numFmt w:val="lowerLetter"/>
      <w:lvlText w:val="%5)"/>
      <w:lvlJc w:val="left"/>
      <w:pPr>
        <w:tabs>
          <w:tab w:val="left" w:pos="2100"/>
        </w:tabs>
        <w:ind w:left="2100" w:hanging="420"/>
      </w:pPr>
    </w:lvl>
    <w:lvl w:ilvl="5">
      <w:start w:val="1"/>
      <w:numFmt w:val="lowerRoman"/>
      <w:lvlText w:val="%6."/>
      <w:lvlJc w:val="right"/>
      <w:pPr>
        <w:tabs>
          <w:tab w:val="left" w:pos="2520"/>
        </w:tabs>
        <w:ind w:left="2520" w:hanging="420"/>
      </w:pPr>
    </w:lvl>
    <w:lvl w:ilvl="6">
      <w:start w:val="1"/>
      <w:numFmt w:val="decimal"/>
      <w:lvlText w:val="%7."/>
      <w:lvlJc w:val="left"/>
      <w:pPr>
        <w:tabs>
          <w:tab w:val="left" w:pos="2940"/>
        </w:tabs>
        <w:ind w:left="2940" w:hanging="420"/>
      </w:pPr>
    </w:lvl>
    <w:lvl w:ilvl="7">
      <w:start w:val="1"/>
      <w:numFmt w:val="lowerLetter"/>
      <w:lvlText w:val="%8)"/>
      <w:lvlJc w:val="left"/>
      <w:pPr>
        <w:tabs>
          <w:tab w:val="left" w:pos="3360"/>
        </w:tabs>
        <w:ind w:left="3360" w:hanging="420"/>
      </w:pPr>
    </w:lvl>
    <w:lvl w:ilvl="8">
      <w:start w:val="1"/>
      <w:numFmt w:val="lowerRoman"/>
      <w:lvlText w:val="%9."/>
      <w:lvlJc w:val="right"/>
      <w:pPr>
        <w:tabs>
          <w:tab w:val="left" w:pos="3780"/>
        </w:tabs>
        <w:ind w:left="3780" w:hanging="420"/>
      </w:pPr>
    </w:lvl>
  </w:abstractNum>
  <w:abstractNum w:abstractNumId="3">
    <w:nsid w:val="2DD877CE"/>
    <w:multiLevelType w:val="multilevel"/>
    <w:tmpl w:val="2DD877CE"/>
    <w:lvl w:ilvl="0">
      <w:start w:val="1"/>
      <w:numFmt w:val="decimal"/>
      <w:lvlText w:val="%1."/>
      <w:lvlJc w:val="left"/>
      <w:pPr>
        <w:tabs>
          <w:tab w:val="left" w:pos="113"/>
        </w:tabs>
        <w:ind w:left="284" w:hanging="284"/>
      </w:pPr>
    </w:lvl>
    <w:lvl w:ilvl="1">
      <w:start w:val="1"/>
      <w:numFmt w:val="lowerLetter"/>
      <w:lvlText w:val="%2)"/>
      <w:lvlJc w:val="left"/>
      <w:pPr>
        <w:tabs>
          <w:tab w:val="left" w:pos="840"/>
        </w:tabs>
        <w:ind w:left="840" w:hanging="420"/>
      </w:pPr>
    </w:lvl>
    <w:lvl w:ilvl="2">
      <w:start w:val="1"/>
      <w:numFmt w:val="lowerRoman"/>
      <w:lvlText w:val="%3."/>
      <w:lvlJc w:val="right"/>
      <w:pPr>
        <w:tabs>
          <w:tab w:val="left" w:pos="1260"/>
        </w:tabs>
        <w:ind w:left="1260" w:hanging="420"/>
      </w:pPr>
    </w:lvl>
    <w:lvl w:ilvl="3">
      <w:start w:val="1"/>
      <w:numFmt w:val="decimal"/>
      <w:lvlText w:val="%4."/>
      <w:lvlJc w:val="left"/>
      <w:pPr>
        <w:tabs>
          <w:tab w:val="left" w:pos="1680"/>
        </w:tabs>
        <w:ind w:left="1680" w:hanging="420"/>
      </w:pPr>
    </w:lvl>
    <w:lvl w:ilvl="4">
      <w:start w:val="1"/>
      <w:numFmt w:val="lowerLetter"/>
      <w:lvlText w:val="%5)"/>
      <w:lvlJc w:val="left"/>
      <w:pPr>
        <w:tabs>
          <w:tab w:val="left" w:pos="2100"/>
        </w:tabs>
        <w:ind w:left="2100" w:hanging="420"/>
      </w:pPr>
    </w:lvl>
    <w:lvl w:ilvl="5">
      <w:start w:val="1"/>
      <w:numFmt w:val="lowerRoman"/>
      <w:lvlText w:val="%6."/>
      <w:lvlJc w:val="right"/>
      <w:pPr>
        <w:tabs>
          <w:tab w:val="left" w:pos="2520"/>
        </w:tabs>
        <w:ind w:left="2520" w:hanging="420"/>
      </w:pPr>
    </w:lvl>
    <w:lvl w:ilvl="6">
      <w:start w:val="1"/>
      <w:numFmt w:val="decimal"/>
      <w:lvlText w:val="%7."/>
      <w:lvlJc w:val="left"/>
      <w:pPr>
        <w:tabs>
          <w:tab w:val="left" w:pos="2940"/>
        </w:tabs>
        <w:ind w:left="2940" w:hanging="420"/>
      </w:pPr>
    </w:lvl>
    <w:lvl w:ilvl="7">
      <w:start w:val="1"/>
      <w:numFmt w:val="lowerLetter"/>
      <w:lvlText w:val="%8)"/>
      <w:lvlJc w:val="left"/>
      <w:pPr>
        <w:tabs>
          <w:tab w:val="left" w:pos="3360"/>
        </w:tabs>
        <w:ind w:left="3360" w:hanging="420"/>
      </w:pPr>
    </w:lvl>
    <w:lvl w:ilvl="8">
      <w:start w:val="1"/>
      <w:numFmt w:val="lowerRoman"/>
      <w:lvlText w:val="%9."/>
      <w:lvlJc w:val="right"/>
      <w:pPr>
        <w:tabs>
          <w:tab w:val="left" w:pos="3780"/>
        </w:tabs>
        <w:ind w:left="3780" w:hanging="420"/>
      </w:pPr>
    </w:lvl>
  </w:abstractNum>
  <w:abstractNum w:abstractNumId="4">
    <w:nsid w:val="37A0260A"/>
    <w:multiLevelType w:val="multilevel"/>
    <w:tmpl w:val="37A0260A"/>
    <w:lvl w:ilvl="0">
      <w:start w:val="1"/>
      <w:numFmt w:val="decimal"/>
      <w:lvlText w:val="%1."/>
      <w:lvlJc w:val="left"/>
      <w:pPr>
        <w:tabs>
          <w:tab w:val="left" w:pos="113"/>
        </w:tabs>
        <w:ind w:left="284" w:hanging="284"/>
      </w:pPr>
    </w:lvl>
    <w:lvl w:ilvl="1">
      <w:start w:val="1"/>
      <w:numFmt w:val="lowerLetter"/>
      <w:lvlText w:val="%2)"/>
      <w:lvlJc w:val="left"/>
      <w:pPr>
        <w:tabs>
          <w:tab w:val="left" w:pos="840"/>
        </w:tabs>
        <w:ind w:left="840" w:hanging="420"/>
      </w:pPr>
    </w:lvl>
    <w:lvl w:ilvl="2">
      <w:start w:val="1"/>
      <w:numFmt w:val="lowerRoman"/>
      <w:lvlText w:val="%3."/>
      <w:lvlJc w:val="right"/>
      <w:pPr>
        <w:tabs>
          <w:tab w:val="left" w:pos="1260"/>
        </w:tabs>
        <w:ind w:left="1260" w:hanging="420"/>
      </w:pPr>
    </w:lvl>
    <w:lvl w:ilvl="3">
      <w:start w:val="1"/>
      <w:numFmt w:val="decimal"/>
      <w:lvlText w:val="%4."/>
      <w:lvlJc w:val="left"/>
      <w:pPr>
        <w:tabs>
          <w:tab w:val="left" w:pos="1680"/>
        </w:tabs>
        <w:ind w:left="1680" w:hanging="420"/>
      </w:pPr>
    </w:lvl>
    <w:lvl w:ilvl="4">
      <w:start w:val="1"/>
      <w:numFmt w:val="lowerLetter"/>
      <w:lvlText w:val="%5)"/>
      <w:lvlJc w:val="left"/>
      <w:pPr>
        <w:tabs>
          <w:tab w:val="left" w:pos="2100"/>
        </w:tabs>
        <w:ind w:left="2100" w:hanging="420"/>
      </w:pPr>
    </w:lvl>
    <w:lvl w:ilvl="5">
      <w:start w:val="1"/>
      <w:numFmt w:val="lowerRoman"/>
      <w:lvlText w:val="%6."/>
      <w:lvlJc w:val="right"/>
      <w:pPr>
        <w:tabs>
          <w:tab w:val="left" w:pos="2520"/>
        </w:tabs>
        <w:ind w:left="2520" w:hanging="420"/>
      </w:pPr>
    </w:lvl>
    <w:lvl w:ilvl="6">
      <w:start w:val="1"/>
      <w:numFmt w:val="decimal"/>
      <w:lvlText w:val="%7."/>
      <w:lvlJc w:val="left"/>
      <w:pPr>
        <w:tabs>
          <w:tab w:val="left" w:pos="2940"/>
        </w:tabs>
        <w:ind w:left="2940" w:hanging="420"/>
      </w:pPr>
    </w:lvl>
    <w:lvl w:ilvl="7">
      <w:start w:val="1"/>
      <w:numFmt w:val="lowerLetter"/>
      <w:lvlText w:val="%8)"/>
      <w:lvlJc w:val="left"/>
      <w:pPr>
        <w:tabs>
          <w:tab w:val="left" w:pos="3360"/>
        </w:tabs>
        <w:ind w:left="3360" w:hanging="420"/>
      </w:pPr>
    </w:lvl>
    <w:lvl w:ilvl="8">
      <w:start w:val="1"/>
      <w:numFmt w:val="lowerRoman"/>
      <w:lvlText w:val="%9."/>
      <w:lvlJc w:val="right"/>
      <w:pPr>
        <w:tabs>
          <w:tab w:val="left" w:pos="3780"/>
        </w:tabs>
        <w:ind w:left="3780" w:hanging="420"/>
      </w:pPr>
    </w:lvl>
  </w:abstractNum>
  <w:abstractNum w:abstractNumId="5">
    <w:nsid w:val="396E5F5F"/>
    <w:multiLevelType w:val="multilevel"/>
    <w:tmpl w:val="396E5F5F"/>
    <w:lvl w:ilvl="0">
      <w:start w:val="1"/>
      <w:numFmt w:val="bullet"/>
      <w:lvlText w:val=""/>
      <w:lvlJc w:val="left"/>
      <w:pPr>
        <w:tabs>
          <w:tab w:val="left" w:pos="840"/>
        </w:tabs>
        <w:ind w:left="840" w:hanging="420"/>
      </w:pPr>
      <w:rPr>
        <w:rFonts w:ascii="Wingdings" w:hAnsi="Wingdings" w:hint="default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4A8769FC"/>
    <w:multiLevelType w:val="multilevel"/>
    <w:tmpl w:val="4A8769FC"/>
    <w:lvl w:ilvl="0">
      <w:start w:val="1"/>
      <w:numFmt w:val="decimal"/>
      <w:lvlText w:val="%1."/>
      <w:lvlJc w:val="left"/>
      <w:pPr>
        <w:tabs>
          <w:tab w:val="left" w:pos="113"/>
        </w:tabs>
        <w:ind w:left="284" w:hanging="284"/>
      </w:pPr>
    </w:lvl>
    <w:lvl w:ilvl="1">
      <w:start w:val="1"/>
      <w:numFmt w:val="lowerLetter"/>
      <w:lvlText w:val="%2)"/>
      <w:lvlJc w:val="left"/>
      <w:pPr>
        <w:tabs>
          <w:tab w:val="left" w:pos="840"/>
        </w:tabs>
        <w:ind w:left="840" w:hanging="420"/>
      </w:pPr>
    </w:lvl>
    <w:lvl w:ilvl="2">
      <w:start w:val="1"/>
      <w:numFmt w:val="lowerRoman"/>
      <w:lvlText w:val="%3."/>
      <w:lvlJc w:val="right"/>
      <w:pPr>
        <w:tabs>
          <w:tab w:val="left" w:pos="1260"/>
        </w:tabs>
        <w:ind w:left="1260" w:hanging="420"/>
      </w:pPr>
    </w:lvl>
    <w:lvl w:ilvl="3">
      <w:start w:val="1"/>
      <w:numFmt w:val="decimal"/>
      <w:lvlText w:val="%4."/>
      <w:lvlJc w:val="left"/>
      <w:pPr>
        <w:tabs>
          <w:tab w:val="left" w:pos="1680"/>
        </w:tabs>
        <w:ind w:left="1680" w:hanging="420"/>
      </w:pPr>
    </w:lvl>
    <w:lvl w:ilvl="4">
      <w:start w:val="1"/>
      <w:numFmt w:val="lowerLetter"/>
      <w:lvlText w:val="%5)"/>
      <w:lvlJc w:val="left"/>
      <w:pPr>
        <w:tabs>
          <w:tab w:val="left" w:pos="2100"/>
        </w:tabs>
        <w:ind w:left="2100" w:hanging="420"/>
      </w:pPr>
    </w:lvl>
    <w:lvl w:ilvl="5">
      <w:start w:val="1"/>
      <w:numFmt w:val="lowerRoman"/>
      <w:lvlText w:val="%6."/>
      <w:lvlJc w:val="right"/>
      <w:pPr>
        <w:tabs>
          <w:tab w:val="left" w:pos="2520"/>
        </w:tabs>
        <w:ind w:left="2520" w:hanging="420"/>
      </w:pPr>
    </w:lvl>
    <w:lvl w:ilvl="6">
      <w:start w:val="1"/>
      <w:numFmt w:val="decimal"/>
      <w:lvlText w:val="%7."/>
      <w:lvlJc w:val="left"/>
      <w:pPr>
        <w:tabs>
          <w:tab w:val="left" w:pos="2940"/>
        </w:tabs>
        <w:ind w:left="2940" w:hanging="420"/>
      </w:pPr>
    </w:lvl>
    <w:lvl w:ilvl="7">
      <w:start w:val="1"/>
      <w:numFmt w:val="lowerLetter"/>
      <w:lvlText w:val="%8)"/>
      <w:lvlJc w:val="left"/>
      <w:pPr>
        <w:tabs>
          <w:tab w:val="left" w:pos="3360"/>
        </w:tabs>
        <w:ind w:left="3360" w:hanging="420"/>
      </w:pPr>
    </w:lvl>
    <w:lvl w:ilvl="8">
      <w:start w:val="1"/>
      <w:numFmt w:val="lowerRoman"/>
      <w:lvlText w:val="%9."/>
      <w:lvlJc w:val="right"/>
      <w:pPr>
        <w:tabs>
          <w:tab w:val="left" w:pos="3780"/>
        </w:tabs>
        <w:ind w:left="3780" w:hanging="420"/>
      </w:pPr>
    </w:lvl>
  </w:abstractNum>
  <w:abstractNum w:abstractNumId="7">
    <w:nsid w:val="4F4E167D"/>
    <w:multiLevelType w:val="multilevel"/>
    <w:tmpl w:val="4F4E167D"/>
    <w:lvl w:ilvl="0">
      <w:start w:val="1"/>
      <w:numFmt w:val="decimal"/>
      <w:lvlText w:val="%1."/>
      <w:lvlJc w:val="left"/>
      <w:pPr>
        <w:tabs>
          <w:tab w:val="left" w:pos="113"/>
        </w:tabs>
        <w:ind w:left="284" w:hanging="284"/>
      </w:pPr>
    </w:lvl>
    <w:lvl w:ilvl="1">
      <w:start w:val="1"/>
      <w:numFmt w:val="lowerLetter"/>
      <w:lvlText w:val="%2)"/>
      <w:lvlJc w:val="left"/>
      <w:pPr>
        <w:tabs>
          <w:tab w:val="left" w:pos="840"/>
        </w:tabs>
        <w:ind w:left="840" w:hanging="420"/>
      </w:pPr>
    </w:lvl>
    <w:lvl w:ilvl="2">
      <w:start w:val="1"/>
      <w:numFmt w:val="lowerRoman"/>
      <w:lvlText w:val="%3."/>
      <w:lvlJc w:val="right"/>
      <w:pPr>
        <w:tabs>
          <w:tab w:val="left" w:pos="1260"/>
        </w:tabs>
        <w:ind w:left="1260" w:hanging="420"/>
      </w:pPr>
    </w:lvl>
    <w:lvl w:ilvl="3">
      <w:start w:val="1"/>
      <w:numFmt w:val="decimal"/>
      <w:lvlText w:val="%4."/>
      <w:lvlJc w:val="left"/>
      <w:pPr>
        <w:tabs>
          <w:tab w:val="left" w:pos="1680"/>
        </w:tabs>
        <w:ind w:left="1680" w:hanging="420"/>
      </w:pPr>
    </w:lvl>
    <w:lvl w:ilvl="4">
      <w:start w:val="1"/>
      <w:numFmt w:val="lowerLetter"/>
      <w:lvlText w:val="%5)"/>
      <w:lvlJc w:val="left"/>
      <w:pPr>
        <w:tabs>
          <w:tab w:val="left" w:pos="2100"/>
        </w:tabs>
        <w:ind w:left="2100" w:hanging="420"/>
      </w:pPr>
    </w:lvl>
    <w:lvl w:ilvl="5">
      <w:start w:val="1"/>
      <w:numFmt w:val="lowerRoman"/>
      <w:lvlText w:val="%6."/>
      <w:lvlJc w:val="right"/>
      <w:pPr>
        <w:tabs>
          <w:tab w:val="left" w:pos="2520"/>
        </w:tabs>
        <w:ind w:left="2520" w:hanging="420"/>
      </w:pPr>
    </w:lvl>
    <w:lvl w:ilvl="6">
      <w:start w:val="1"/>
      <w:numFmt w:val="decimal"/>
      <w:lvlText w:val="%7."/>
      <w:lvlJc w:val="left"/>
      <w:pPr>
        <w:tabs>
          <w:tab w:val="left" w:pos="2940"/>
        </w:tabs>
        <w:ind w:left="2940" w:hanging="420"/>
      </w:pPr>
    </w:lvl>
    <w:lvl w:ilvl="7">
      <w:start w:val="1"/>
      <w:numFmt w:val="lowerLetter"/>
      <w:lvlText w:val="%8)"/>
      <w:lvlJc w:val="left"/>
      <w:pPr>
        <w:tabs>
          <w:tab w:val="left" w:pos="3360"/>
        </w:tabs>
        <w:ind w:left="3360" w:hanging="420"/>
      </w:pPr>
    </w:lvl>
    <w:lvl w:ilvl="8">
      <w:start w:val="1"/>
      <w:numFmt w:val="lowerRoman"/>
      <w:lvlText w:val="%9."/>
      <w:lvlJc w:val="right"/>
      <w:pPr>
        <w:tabs>
          <w:tab w:val="left" w:pos="3780"/>
        </w:tabs>
        <w:ind w:left="3780" w:hanging="420"/>
      </w:pPr>
    </w:lvl>
  </w:abstractNum>
  <w:abstractNum w:abstractNumId="8">
    <w:nsid w:val="712D2173"/>
    <w:multiLevelType w:val="multilevel"/>
    <w:tmpl w:val="712D2173"/>
    <w:lvl w:ilvl="0">
      <w:start w:val="1"/>
      <w:numFmt w:val="decimal"/>
      <w:lvlText w:val="%1."/>
      <w:lvlJc w:val="left"/>
      <w:pPr>
        <w:tabs>
          <w:tab w:val="left" w:pos="113"/>
        </w:tabs>
        <w:ind w:left="284" w:hanging="284"/>
      </w:pPr>
    </w:lvl>
    <w:lvl w:ilvl="1">
      <w:start w:val="1"/>
      <w:numFmt w:val="lowerLetter"/>
      <w:lvlText w:val="%2)"/>
      <w:lvlJc w:val="left"/>
      <w:pPr>
        <w:tabs>
          <w:tab w:val="left" w:pos="840"/>
        </w:tabs>
        <w:ind w:left="840" w:hanging="420"/>
      </w:pPr>
    </w:lvl>
    <w:lvl w:ilvl="2">
      <w:start w:val="1"/>
      <w:numFmt w:val="lowerRoman"/>
      <w:lvlText w:val="%3."/>
      <w:lvlJc w:val="right"/>
      <w:pPr>
        <w:tabs>
          <w:tab w:val="left" w:pos="1260"/>
        </w:tabs>
        <w:ind w:left="1260" w:hanging="420"/>
      </w:pPr>
    </w:lvl>
    <w:lvl w:ilvl="3">
      <w:start w:val="1"/>
      <w:numFmt w:val="decimal"/>
      <w:lvlText w:val="%4."/>
      <w:lvlJc w:val="left"/>
      <w:pPr>
        <w:tabs>
          <w:tab w:val="left" w:pos="1680"/>
        </w:tabs>
        <w:ind w:left="1680" w:hanging="420"/>
      </w:pPr>
    </w:lvl>
    <w:lvl w:ilvl="4">
      <w:start w:val="1"/>
      <w:numFmt w:val="lowerLetter"/>
      <w:lvlText w:val="%5)"/>
      <w:lvlJc w:val="left"/>
      <w:pPr>
        <w:tabs>
          <w:tab w:val="left" w:pos="2100"/>
        </w:tabs>
        <w:ind w:left="2100" w:hanging="420"/>
      </w:pPr>
    </w:lvl>
    <w:lvl w:ilvl="5">
      <w:start w:val="1"/>
      <w:numFmt w:val="lowerRoman"/>
      <w:lvlText w:val="%6."/>
      <w:lvlJc w:val="right"/>
      <w:pPr>
        <w:tabs>
          <w:tab w:val="left" w:pos="2520"/>
        </w:tabs>
        <w:ind w:left="2520" w:hanging="420"/>
      </w:pPr>
    </w:lvl>
    <w:lvl w:ilvl="6">
      <w:start w:val="1"/>
      <w:numFmt w:val="decimal"/>
      <w:lvlText w:val="%7."/>
      <w:lvlJc w:val="left"/>
      <w:pPr>
        <w:tabs>
          <w:tab w:val="left" w:pos="2940"/>
        </w:tabs>
        <w:ind w:left="2940" w:hanging="420"/>
      </w:pPr>
    </w:lvl>
    <w:lvl w:ilvl="7">
      <w:start w:val="1"/>
      <w:numFmt w:val="lowerLetter"/>
      <w:lvlText w:val="%8)"/>
      <w:lvlJc w:val="left"/>
      <w:pPr>
        <w:tabs>
          <w:tab w:val="left" w:pos="3360"/>
        </w:tabs>
        <w:ind w:left="3360" w:hanging="420"/>
      </w:pPr>
    </w:lvl>
    <w:lvl w:ilvl="8">
      <w:start w:val="1"/>
      <w:numFmt w:val="lowerRoman"/>
      <w:lvlText w:val="%9."/>
      <w:lvlJc w:val="right"/>
      <w:pPr>
        <w:tabs>
          <w:tab w:val="left" w:pos="3780"/>
        </w:tabs>
        <w:ind w:left="3780" w:hanging="420"/>
      </w:pPr>
    </w:lvl>
  </w:abstractNum>
  <w:num w:numId="1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5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8302C"/>
    <w:rsid w:val="00C830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 w:qFormat="1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 w:qFormat="1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8302C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qFormat/>
    <w:rsid w:val="00C8302C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qFormat/>
    <w:rsid w:val="00C8302C"/>
    <w:rPr>
      <w:sz w:val="18"/>
      <w:szCs w:val="18"/>
    </w:rPr>
  </w:style>
  <w:style w:type="table" w:styleId="a4">
    <w:name w:val="Table Grid"/>
    <w:basedOn w:val="a1"/>
    <w:uiPriority w:val="59"/>
    <w:qFormat/>
    <w:rsid w:val="00C8302C"/>
    <w:rPr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 w:qFormat="1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 w:qFormat="1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8302C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qFormat/>
    <w:rsid w:val="00C8302C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qFormat/>
    <w:rsid w:val="00C8302C"/>
    <w:rPr>
      <w:sz w:val="18"/>
      <w:szCs w:val="18"/>
    </w:rPr>
  </w:style>
  <w:style w:type="table" w:styleId="a4">
    <w:name w:val="Table Grid"/>
    <w:basedOn w:val="a1"/>
    <w:uiPriority w:val="59"/>
    <w:qFormat/>
    <w:rsid w:val="00C8302C"/>
    <w:rPr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eader" Target="header1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8</Pages>
  <Words>562</Words>
  <Characters>3210</Characters>
  <Application>Microsoft Office Word</Application>
  <DocSecurity>0</DocSecurity>
  <Lines>26</Lines>
  <Paragraphs>7</Paragraphs>
  <ScaleCrop>false</ScaleCrop>
  <Company/>
  <LinksUpToDate>false</LinksUpToDate>
  <CharactersWithSpaces>3765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Anminstration</dc:creator>
  <cp:lastModifiedBy>Anminstration</cp:lastModifiedBy>
  <cp:revision>1</cp:revision>
  <dcterms:created xsi:type="dcterms:W3CDTF">2018-04-23T06:14:00Z</dcterms:created>
  <dcterms:modified xsi:type="dcterms:W3CDTF">2018-04-23T06:14:00Z</dcterms:modified>
</cp:coreProperties>
</file>