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C37" w:rsidRDefault="00DD7C37" w:rsidP="00DD7C37">
      <w:pPr>
        <w:spacing w:line="480" w:lineRule="exact"/>
        <w:ind w:firstLineChars="221" w:firstLine="621"/>
        <w:rPr>
          <w:rFonts w:ascii="仿宋_GB2312" w:eastAsia="仿宋_GB2312" w:hAnsi="仿宋" w:hint="eastAsia"/>
          <w:b/>
          <w:sz w:val="28"/>
          <w:szCs w:val="28"/>
        </w:rPr>
      </w:pPr>
      <w:r>
        <w:rPr>
          <w:rFonts w:ascii="仿宋_GB2312" w:eastAsia="仿宋_GB2312" w:hAnsi="仿宋" w:hint="eastAsia"/>
          <w:b/>
          <w:sz w:val="28"/>
          <w:szCs w:val="28"/>
        </w:rPr>
        <w:t>附件一</w:t>
      </w:r>
      <w:r w:rsidRPr="00DD7C37">
        <w:rPr>
          <w:rFonts w:ascii="仿宋_GB2312" w:eastAsia="仿宋_GB2312" w:hAnsi="仿宋" w:hint="eastAsia"/>
          <w:b/>
          <w:sz w:val="28"/>
          <w:szCs w:val="28"/>
        </w:rPr>
        <w:t>：</w:t>
      </w:r>
      <w:proofErr w:type="gramStart"/>
      <w:r w:rsidRPr="00DD7C37">
        <w:rPr>
          <w:rFonts w:ascii="仿宋_GB2312" w:eastAsia="仿宋_GB2312" w:hAnsi="仿宋" w:hint="eastAsia"/>
          <w:b/>
          <w:sz w:val="28"/>
          <w:szCs w:val="28"/>
        </w:rPr>
        <w:t>案例样题与</w:t>
      </w:r>
      <w:proofErr w:type="gramEnd"/>
      <w:r w:rsidRPr="00DD7C37">
        <w:rPr>
          <w:rFonts w:ascii="仿宋_GB2312" w:eastAsia="仿宋_GB2312" w:hAnsi="仿宋" w:hint="eastAsia"/>
          <w:b/>
          <w:sz w:val="28"/>
          <w:szCs w:val="28"/>
        </w:rPr>
        <w:t>研究报告结构</w:t>
      </w:r>
    </w:p>
    <w:p w:rsidR="00DD7C37" w:rsidRPr="00151FF4" w:rsidRDefault="00DD7C37" w:rsidP="00DD7C37">
      <w:pPr>
        <w:spacing w:line="480" w:lineRule="exact"/>
        <w:ind w:firstLineChars="221" w:firstLine="621"/>
        <w:rPr>
          <w:rFonts w:ascii="仿宋_GB2312" w:eastAsia="仿宋_GB2312" w:hAnsi="仿宋" w:hint="eastAsia"/>
          <w:b/>
          <w:sz w:val="28"/>
          <w:szCs w:val="28"/>
        </w:rPr>
      </w:pPr>
      <w:r w:rsidRPr="00151FF4">
        <w:rPr>
          <w:rFonts w:ascii="仿宋_GB2312" w:eastAsia="仿宋_GB2312" w:hAnsi="仿宋" w:hint="eastAsia"/>
          <w:b/>
          <w:sz w:val="28"/>
          <w:szCs w:val="28"/>
        </w:rPr>
        <w:t>（一）</w:t>
      </w:r>
      <w:proofErr w:type="gramStart"/>
      <w:r w:rsidRPr="00151FF4">
        <w:rPr>
          <w:rFonts w:ascii="仿宋_GB2312" w:eastAsia="仿宋_GB2312" w:hAnsi="仿宋" w:hint="eastAsia"/>
          <w:b/>
          <w:sz w:val="28"/>
          <w:szCs w:val="28"/>
        </w:rPr>
        <w:t>样题参考</w:t>
      </w:r>
      <w:proofErr w:type="gramEnd"/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 xml:space="preserve"> 某企业创业发展的案例研究；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 xml:space="preserve"> </w:t>
      </w:r>
      <w:hyperlink r:id="rId7" w:tgtFrame="_blank" w:tooltip="KY置业内部控制的调研情况" w:history="1">
        <w:r w:rsidRPr="00151FF4">
          <w:rPr>
            <w:rFonts w:ascii="仿宋_GB2312" w:eastAsia="仿宋_GB2312" w:hAnsi="仿宋" w:hint="eastAsia"/>
            <w:sz w:val="28"/>
            <w:szCs w:val="28"/>
          </w:rPr>
          <w:t>某公司内部控制的案例研究</w:t>
        </w:r>
      </w:hyperlink>
      <w:r w:rsidRPr="00151FF4">
        <w:rPr>
          <w:rFonts w:ascii="仿宋_GB2312" w:eastAsia="仿宋_GB2312" w:hAnsi="仿宋" w:hint="eastAsia"/>
          <w:sz w:val="28"/>
          <w:szCs w:val="28"/>
        </w:rPr>
        <w:t xml:space="preserve"> ；</w:t>
      </w:r>
      <w:bookmarkStart w:id="0" w:name="_GoBack"/>
      <w:bookmarkEnd w:id="0"/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 xml:space="preserve"> 某</w:t>
      </w:r>
      <w:hyperlink r:id="rId8" w:tgtFrame="_blank" w:tooltip="“成都统一”饮料销售创新策略的案例研究" w:history="1">
        <w:r w:rsidRPr="00151FF4">
          <w:rPr>
            <w:rFonts w:ascii="仿宋_GB2312" w:eastAsia="仿宋_GB2312" w:hAnsi="仿宋" w:hint="eastAsia"/>
            <w:sz w:val="28"/>
            <w:szCs w:val="28"/>
          </w:rPr>
          <w:t>企业销售创新策略的案例研究</w:t>
        </w:r>
      </w:hyperlink>
      <w:r w:rsidRPr="00151FF4">
        <w:rPr>
          <w:rFonts w:ascii="仿宋_GB2312" w:eastAsia="仿宋_GB2312" w:hAnsi="仿宋" w:hint="eastAsia"/>
          <w:sz w:val="28"/>
          <w:szCs w:val="28"/>
        </w:rPr>
        <w:t xml:space="preserve"> ；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 xml:space="preserve"> </w:t>
      </w:r>
      <w:hyperlink r:id="rId9" w:tgtFrame="_blank" w:tooltip="东汽技术创新发展过程的案例研究" w:history="1">
        <w:r w:rsidRPr="00151FF4">
          <w:rPr>
            <w:rFonts w:ascii="仿宋_GB2312" w:eastAsia="仿宋_GB2312" w:hAnsi="仿宋" w:hint="eastAsia"/>
            <w:sz w:val="28"/>
            <w:szCs w:val="28"/>
          </w:rPr>
          <w:t>某企业技术创新发展过程的案例研究</w:t>
        </w:r>
      </w:hyperlink>
      <w:r w:rsidRPr="00151FF4">
        <w:rPr>
          <w:rFonts w:ascii="仿宋_GB2312" w:eastAsia="仿宋_GB2312" w:hAnsi="仿宋" w:hint="eastAsia"/>
          <w:sz w:val="28"/>
          <w:szCs w:val="28"/>
        </w:rPr>
        <w:t>；</w:t>
      </w:r>
    </w:p>
    <w:p w:rsidR="00DD7C37" w:rsidRPr="00151FF4" w:rsidRDefault="00DD7C37" w:rsidP="00DD7C37">
      <w:pPr>
        <w:spacing w:line="480" w:lineRule="exact"/>
        <w:ind w:firstLineChars="270" w:firstLine="756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某区域某消费刺激政策作用机制及效果的案例研究；</w:t>
      </w:r>
    </w:p>
    <w:p w:rsidR="00DD7C37" w:rsidRPr="00151FF4" w:rsidRDefault="00DD7C37" w:rsidP="00DD7C37">
      <w:pPr>
        <w:spacing w:line="480" w:lineRule="exact"/>
        <w:ind w:firstLineChars="270" w:firstLine="756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某区域汽车</w:t>
      </w:r>
      <w:proofErr w:type="gramStart"/>
      <w:r w:rsidRPr="00151FF4">
        <w:rPr>
          <w:rFonts w:ascii="仿宋_GB2312" w:eastAsia="仿宋_GB2312" w:hAnsi="仿宋" w:hint="eastAsia"/>
          <w:sz w:val="28"/>
          <w:szCs w:val="28"/>
        </w:rPr>
        <w:t>限牌政策</w:t>
      </w:r>
      <w:proofErr w:type="gramEnd"/>
      <w:r w:rsidRPr="00151FF4">
        <w:rPr>
          <w:rFonts w:ascii="仿宋_GB2312" w:eastAsia="仿宋_GB2312" w:hAnsi="仿宋" w:hint="eastAsia"/>
          <w:sz w:val="28"/>
          <w:szCs w:val="28"/>
        </w:rPr>
        <w:t>的作用机制及效果的案例研究。</w:t>
      </w:r>
    </w:p>
    <w:p w:rsidR="00DD7C37" w:rsidRPr="00151FF4" w:rsidRDefault="00DD7C37" w:rsidP="00DD7C37">
      <w:pPr>
        <w:spacing w:line="480" w:lineRule="exact"/>
        <w:ind w:firstLineChars="221" w:firstLine="621"/>
        <w:rPr>
          <w:rFonts w:ascii="仿宋_GB2312" w:eastAsia="仿宋_GB2312" w:hAnsi="仿宋" w:hint="eastAsia"/>
          <w:b/>
          <w:sz w:val="28"/>
          <w:szCs w:val="28"/>
        </w:rPr>
      </w:pPr>
      <w:r w:rsidRPr="00151FF4">
        <w:rPr>
          <w:rFonts w:ascii="仿宋_GB2312" w:eastAsia="仿宋_GB2312" w:hAnsi="仿宋" w:hint="eastAsia"/>
          <w:b/>
          <w:sz w:val="28"/>
          <w:szCs w:val="28"/>
        </w:rPr>
        <w:t xml:space="preserve">（二）案例研究报告结构及相关要求 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1.标题：以不带暗示性的中性标题为宜（管理类：企业名＋研究主题，经济类：某区域+研究主题）；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要求：提供企业真实名称，如需隐去，另附说明。选题要有一定的典型性和代表性，能够反映某地区、某行业或更大范围的经营管理问题。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2.首页注释：作者姓名、工作单位、案例版权、案例真实性等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3.内容提要及关键词；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要求：总结案例内容，不作评论分析，300字以内。关键词3－5个。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4.引言/点题；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要求：点明时间、地点、决策者、关键问题等信息，尽量简练，一般用一段文字即可。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5.相关背景介绍；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要求：区域、行业、公司、主要人物、事件等相关背景内容翔实充分。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6.案例主体介绍：大中型案例宜分节，并有节标题；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要求：陈述客观平实、所述内容及相关数据具备完整性和一致性。节标题分一级标题，二级标题（1（正文一级标题）；1.1（正文二级标题）……，1.2……）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7.案例研究结果、研究发现与讨论；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lastRenderedPageBreak/>
        <w:t>运用合理的管理分析工具和方法，对案例进行深入分析，总结所分析案例的具体管理得失，并进行相关问题的延伸性思考。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8.结尾与总结；</w:t>
      </w:r>
    </w:p>
    <w:p w:rsidR="00DD7C37" w:rsidRPr="00151FF4" w:rsidRDefault="00DD7C37" w:rsidP="00DD7C37">
      <w:pPr>
        <w:spacing w:line="480" w:lineRule="exact"/>
        <w:ind w:firstLineChars="221" w:firstLine="619"/>
        <w:rPr>
          <w:rFonts w:ascii="仿宋_GB2312" w:eastAsia="仿宋_GB2312" w:hAnsi="仿宋" w:hint="eastAsia"/>
          <w:sz w:val="28"/>
          <w:szCs w:val="28"/>
        </w:rPr>
      </w:pPr>
      <w:r w:rsidRPr="00151FF4">
        <w:rPr>
          <w:rFonts w:ascii="仿宋_GB2312" w:eastAsia="仿宋_GB2312" w:hAnsi="仿宋" w:hint="eastAsia"/>
          <w:sz w:val="28"/>
          <w:szCs w:val="28"/>
        </w:rPr>
        <w:t>9.脚注，附件（图表、附录等）；</w:t>
      </w:r>
    </w:p>
    <w:p w:rsidR="00CD1780" w:rsidRPr="00DD7C37" w:rsidRDefault="00CD1780"/>
    <w:sectPr w:rsidR="00CD1780" w:rsidRPr="00DD7C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6A9" w:rsidRDefault="009F16A9" w:rsidP="00DD7C37">
      <w:r>
        <w:separator/>
      </w:r>
    </w:p>
  </w:endnote>
  <w:endnote w:type="continuationSeparator" w:id="0">
    <w:p w:rsidR="009F16A9" w:rsidRDefault="009F16A9" w:rsidP="00DD7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6A9" w:rsidRDefault="009F16A9" w:rsidP="00DD7C37">
      <w:r>
        <w:separator/>
      </w:r>
    </w:p>
  </w:footnote>
  <w:footnote w:type="continuationSeparator" w:id="0">
    <w:p w:rsidR="009F16A9" w:rsidRDefault="009F16A9" w:rsidP="00DD7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061"/>
    <w:rsid w:val="00025061"/>
    <w:rsid w:val="007E2986"/>
    <w:rsid w:val="009F16A9"/>
    <w:rsid w:val="00CD1780"/>
    <w:rsid w:val="00DD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37"/>
    <w:pPr>
      <w:widowControl w:val="0"/>
      <w:jc w:val="both"/>
    </w:pPr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7C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7C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7C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7C3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kern w:val="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C37"/>
    <w:pPr>
      <w:widowControl w:val="0"/>
      <w:jc w:val="both"/>
    </w:pPr>
    <w:rPr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D7C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D7C3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D7C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D7C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cc-dut.cn/caseshowbyid.php?itemid=109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mcc-dut.cn/caseshowbyid.php?itemid=110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mcc-dut.cn/caseshowbyid.php?itemid=1096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2016-05-03T09:13:00Z</dcterms:created>
  <dcterms:modified xsi:type="dcterms:W3CDTF">2016-05-03T09:14:00Z</dcterms:modified>
</cp:coreProperties>
</file>