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/>
        <w:jc w:val="center"/>
        <w:rPr>
          <w:rFonts w:hint="eastAsia" w:ascii="楷体_GB2312" w:eastAsia="楷体_GB2312"/>
          <w:b/>
          <w:bCs/>
          <w:sz w:val="36"/>
          <w:szCs w:val="36"/>
          <w:u w:val="none"/>
        </w:rPr>
      </w:pPr>
      <w:r>
        <w:rPr>
          <w:rFonts w:hint="eastAsia" w:ascii="楷体_GB2312" w:eastAsia="楷体_GB2312"/>
          <w:b/>
          <w:bCs/>
          <w:sz w:val="36"/>
          <w:szCs w:val="36"/>
          <w:u w:val="none"/>
        </w:rPr>
        <w:t>杭州电子科技大学信息工程学院培养方案调整审批表</w:t>
      </w:r>
    </w:p>
    <w:p>
      <w:pPr>
        <w:wordWrap w:val="0"/>
        <w:jc w:val="right"/>
        <w:rPr>
          <w:rFonts w:hint="eastAsia" w:ascii="楷体_GB2312" w:eastAsia="楷体_GB2312"/>
          <w:b/>
          <w:bCs/>
          <w:sz w:val="36"/>
          <w:szCs w:val="36"/>
          <w:u w:val="none"/>
        </w:rPr>
      </w:pPr>
      <w:r>
        <w:rPr>
          <w:rFonts w:hint="eastAsia" w:ascii="楷体_GB2312" w:eastAsia="楷体_GB2312"/>
        </w:rPr>
        <w:t>编号（年份/系部代码/3位流水号）：</w:t>
      </w:r>
      <w:r>
        <w:rPr>
          <w:rFonts w:hint="eastAsia" w:ascii="楷体_GB2312" w:eastAsia="楷体_GB2312"/>
          <w:u w:val="single"/>
        </w:rPr>
        <w:t xml:space="preserve">     /      /     </w:t>
      </w:r>
    </w:p>
    <w:tbl>
      <w:tblPr>
        <w:tblStyle w:val="5"/>
        <w:tblW w:w="1036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638"/>
        <w:gridCol w:w="1105"/>
        <w:gridCol w:w="276"/>
        <w:gridCol w:w="432"/>
        <w:gridCol w:w="1139"/>
        <w:gridCol w:w="107"/>
        <w:gridCol w:w="419"/>
        <w:gridCol w:w="253"/>
        <w:gridCol w:w="917"/>
        <w:gridCol w:w="667"/>
        <w:gridCol w:w="326"/>
        <w:gridCol w:w="490"/>
        <w:gridCol w:w="254"/>
        <w:gridCol w:w="631"/>
        <w:gridCol w:w="467"/>
        <w:gridCol w:w="349"/>
        <w:gridCol w:w="11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745" w:type="dxa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zCs w:val="21"/>
                <w:lang w:eastAsia="zh-CN"/>
              </w:rPr>
              <w:t>学院</w:t>
            </w:r>
          </w:p>
        </w:tc>
        <w:tc>
          <w:tcPr>
            <w:tcW w:w="2451" w:type="dxa"/>
            <w:gridSpan w:val="4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665" w:type="dxa"/>
            <w:gridSpan w:val="3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专业</w:t>
            </w:r>
          </w:p>
        </w:tc>
        <w:tc>
          <w:tcPr>
            <w:tcW w:w="2163" w:type="dxa"/>
            <w:gridSpan w:val="4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842" w:type="dxa"/>
            <w:gridSpan w:val="4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年级</w:t>
            </w:r>
          </w:p>
        </w:tc>
        <w:tc>
          <w:tcPr>
            <w:tcW w:w="1495" w:type="dxa"/>
            <w:gridSpan w:val="2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745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申请</w:t>
            </w:r>
          </w:p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时间</w:t>
            </w:r>
          </w:p>
        </w:tc>
        <w:tc>
          <w:tcPr>
            <w:tcW w:w="2451" w:type="dxa"/>
            <w:gridSpan w:val="4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665" w:type="dxa"/>
            <w:gridSpan w:val="3"/>
            <w:vAlign w:val="center"/>
          </w:tcPr>
          <w:p>
            <w:pPr>
              <w:ind w:left="-105" w:leftChars="-50" w:right="-105" w:rightChars="-50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专业</w:t>
            </w:r>
          </w:p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负责人</w:t>
            </w:r>
          </w:p>
        </w:tc>
        <w:tc>
          <w:tcPr>
            <w:tcW w:w="2163" w:type="dxa"/>
            <w:gridSpan w:val="4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842" w:type="dxa"/>
            <w:gridSpan w:val="4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联系电话</w:t>
            </w:r>
          </w:p>
        </w:tc>
        <w:tc>
          <w:tcPr>
            <w:tcW w:w="1495" w:type="dxa"/>
            <w:gridSpan w:val="2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1" w:hRule="atLeast"/>
          <w:jc w:val="center"/>
        </w:trPr>
        <w:tc>
          <w:tcPr>
            <w:tcW w:w="745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调</w:t>
            </w:r>
          </w:p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整</w:t>
            </w:r>
          </w:p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内</w:t>
            </w:r>
          </w:p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容</w:t>
            </w:r>
          </w:p>
        </w:tc>
        <w:tc>
          <w:tcPr>
            <w:tcW w:w="9616" w:type="dxa"/>
            <w:gridSpan w:val="17"/>
          </w:tcPr>
          <w:p>
            <w:pPr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10361" w:type="dxa"/>
            <w:gridSpan w:val="18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涉及课程调整的请填写下列内容（可自行加行）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745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638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课程性质</w:t>
            </w:r>
          </w:p>
        </w:tc>
        <w:tc>
          <w:tcPr>
            <w:tcW w:w="1381" w:type="dxa"/>
            <w:gridSpan w:val="2"/>
            <w:vMerge w:val="restart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课程名称</w:t>
            </w:r>
          </w:p>
        </w:tc>
        <w:tc>
          <w:tcPr>
            <w:tcW w:w="1571" w:type="dxa"/>
            <w:gridSpan w:val="2"/>
            <w:vMerge w:val="restart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课程代码</w:t>
            </w:r>
          </w:p>
        </w:tc>
        <w:tc>
          <w:tcPr>
            <w:tcW w:w="779" w:type="dxa"/>
            <w:gridSpan w:val="3"/>
            <w:vMerge w:val="restart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考核方式</w:t>
            </w:r>
          </w:p>
        </w:tc>
        <w:tc>
          <w:tcPr>
            <w:tcW w:w="917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学分</w:t>
            </w:r>
          </w:p>
        </w:tc>
        <w:tc>
          <w:tcPr>
            <w:tcW w:w="667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开课学期</w:t>
            </w:r>
          </w:p>
        </w:tc>
        <w:tc>
          <w:tcPr>
            <w:tcW w:w="2517" w:type="dxa"/>
            <w:gridSpan w:val="6"/>
            <w:shd w:val="clear" w:color="auto" w:fill="auto"/>
            <w:vAlign w:val="center"/>
          </w:tcPr>
          <w:p>
            <w:pPr>
              <w:spacing w:line="240" w:lineRule="exact"/>
              <w:ind w:left="-210" w:leftChars="-100" w:right="-210" w:rightChars="-100"/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学时</w:t>
            </w:r>
          </w:p>
        </w:tc>
        <w:tc>
          <w:tcPr>
            <w:tcW w:w="1146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备注说明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atLeast"/>
          <w:jc w:val="center"/>
        </w:trPr>
        <w:tc>
          <w:tcPr>
            <w:tcW w:w="745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638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b/>
                <w:bCs/>
                <w:szCs w:val="21"/>
              </w:rPr>
            </w:pPr>
          </w:p>
        </w:tc>
        <w:tc>
          <w:tcPr>
            <w:tcW w:w="1381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b/>
                <w:bCs/>
                <w:szCs w:val="21"/>
              </w:rPr>
            </w:pPr>
          </w:p>
        </w:tc>
        <w:tc>
          <w:tcPr>
            <w:tcW w:w="1571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b/>
                <w:bCs/>
                <w:szCs w:val="21"/>
              </w:rPr>
            </w:pPr>
          </w:p>
        </w:tc>
        <w:tc>
          <w:tcPr>
            <w:tcW w:w="779" w:type="dxa"/>
            <w:gridSpan w:val="3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b/>
                <w:bCs/>
                <w:szCs w:val="21"/>
              </w:rPr>
            </w:pPr>
          </w:p>
        </w:tc>
        <w:tc>
          <w:tcPr>
            <w:tcW w:w="91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b/>
                <w:bCs/>
                <w:szCs w:val="21"/>
              </w:rPr>
            </w:pPr>
          </w:p>
        </w:tc>
        <w:tc>
          <w:tcPr>
            <w:tcW w:w="66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b/>
                <w:bCs/>
                <w:szCs w:val="21"/>
              </w:rPr>
            </w:pPr>
          </w:p>
        </w:tc>
        <w:tc>
          <w:tcPr>
            <w:tcW w:w="816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总学时</w:t>
            </w:r>
          </w:p>
        </w:tc>
        <w:tc>
          <w:tcPr>
            <w:tcW w:w="885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left="-105" w:leftChars="-50" w:right="-105" w:rightChars="-50"/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讲授</w:t>
            </w:r>
          </w:p>
        </w:tc>
        <w:tc>
          <w:tcPr>
            <w:tcW w:w="816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ind w:left="-210" w:leftChars="-100" w:right="-210" w:rightChars="-100"/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实验     （上机）</w:t>
            </w:r>
          </w:p>
        </w:tc>
        <w:tc>
          <w:tcPr>
            <w:tcW w:w="1146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745" w:type="dxa"/>
            <w:vMerge w:val="restart"/>
            <w:textDirection w:val="tbRlV"/>
            <w:vAlign w:val="center"/>
          </w:tcPr>
          <w:p>
            <w:pPr>
              <w:ind w:left="-57" w:right="-57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调整前</w:t>
            </w:r>
          </w:p>
        </w:tc>
        <w:tc>
          <w:tcPr>
            <w:tcW w:w="638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381" w:type="dxa"/>
            <w:gridSpan w:val="2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571" w:type="dxa"/>
            <w:gridSpan w:val="2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779" w:type="dxa"/>
            <w:gridSpan w:val="3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917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667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6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8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6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745" w:type="dxa"/>
            <w:vMerge w:val="continue"/>
            <w:textDirection w:val="tbRlV"/>
            <w:vAlign w:val="center"/>
          </w:tcPr>
          <w:p>
            <w:pPr>
              <w:ind w:left="-57" w:right="-57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381" w:type="dxa"/>
            <w:gridSpan w:val="2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571" w:type="dxa"/>
            <w:gridSpan w:val="2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779" w:type="dxa"/>
            <w:gridSpan w:val="3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917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667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6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8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6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" w:hRule="atLeast"/>
          <w:jc w:val="center"/>
        </w:trPr>
        <w:tc>
          <w:tcPr>
            <w:tcW w:w="745" w:type="dxa"/>
            <w:vMerge w:val="restart"/>
            <w:textDirection w:val="tbRlV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调整后</w:t>
            </w:r>
          </w:p>
        </w:tc>
        <w:tc>
          <w:tcPr>
            <w:tcW w:w="638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381" w:type="dxa"/>
            <w:gridSpan w:val="2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571" w:type="dxa"/>
            <w:gridSpan w:val="2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779" w:type="dxa"/>
            <w:gridSpan w:val="3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917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667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6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8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6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6" w:hRule="atLeast"/>
          <w:jc w:val="center"/>
        </w:trPr>
        <w:tc>
          <w:tcPr>
            <w:tcW w:w="745" w:type="dxa"/>
            <w:vMerge w:val="continue"/>
            <w:textDirection w:val="tbRlV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638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381" w:type="dxa"/>
            <w:gridSpan w:val="2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571" w:type="dxa"/>
            <w:gridSpan w:val="2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779" w:type="dxa"/>
            <w:gridSpan w:val="3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917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667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6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8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6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10361" w:type="dxa"/>
            <w:gridSpan w:val="18"/>
            <w:vAlign w:val="center"/>
          </w:tcPr>
          <w:p>
            <w:pPr>
              <w:spacing w:line="320" w:lineRule="exac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 xml:space="preserve">该计划调整涉及的本专业其他年级：                       </w:t>
            </w:r>
          </w:p>
          <w:p>
            <w:pPr>
              <w:spacing w:line="320" w:lineRule="exact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 xml:space="preserve">该计划调整涉及的其他年级专业：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7" w:hRule="atLeast"/>
          <w:jc w:val="center"/>
        </w:trPr>
        <w:tc>
          <w:tcPr>
            <w:tcW w:w="745" w:type="dxa"/>
            <w:vAlign w:val="center"/>
          </w:tcPr>
          <w:p>
            <w:pPr>
              <w:ind w:left="113" w:right="113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调整理由</w:t>
            </w:r>
          </w:p>
        </w:tc>
        <w:tc>
          <w:tcPr>
            <w:tcW w:w="9616" w:type="dxa"/>
            <w:gridSpan w:val="17"/>
          </w:tcPr>
          <w:p>
            <w:pPr>
              <w:jc w:val="center"/>
              <w:rPr>
                <w:b/>
                <w:bCs/>
                <w:szCs w:val="21"/>
              </w:rPr>
            </w:pPr>
          </w:p>
          <w:p>
            <w:pPr>
              <w:jc w:val="center"/>
              <w:rPr>
                <w:b/>
                <w:bCs/>
                <w:szCs w:val="21"/>
              </w:rPr>
            </w:pPr>
          </w:p>
          <w:p>
            <w:pPr>
              <w:jc w:val="center"/>
              <w:rPr>
                <w:b/>
                <w:bCs/>
                <w:szCs w:val="21"/>
              </w:rPr>
            </w:pPr>
          </w:p>
          <w:p>
            <w:pPr>
              <w:jc w:val="center"/>
              <w:rPr>
                <w:bCs/>
                <w:szCs w:val="21"/>
              </w:rPr>
            </w:pPr>
          </w:p>
          <w:p>
            <w:pPr>
              <w:jc w:val="center"/>
              <w:rPr>
                <w:bCs/>
                <w:szCs w:val="21"/>
              </w:rPr>
            </w:pPr>
          </w:p>
          <w:p>
            <w:pPr>
              <w:jc w:val="center"/>
              <w:rPr>
                <w:bCs/>
                <w:szCs w:val="21"/>
              </w:rPr>
            </w:pPr>
          </w:p>
          <w:p>
            <w:pPr>
              <w:jc w:val="center"/>
              <w:rPr>
                <w:bCs/>
                <w:szCs w:val="21"/>
              </w:rPr>
            </w:pPr>
          </w:p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                            专业负责人签名：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0" w:hRule="atLeast"/>
          <w:jc w:val="center"/>
        </w:trPr>
        <w:tc>
          <w:tcPr>
            <w:tcW w:w="745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  <w:lang w:eastAsia="zh-CN"/>
              </w:rPr>
              <w:t>二级学院主管教学院长</w:t>
            </w:r>
            <w:r>
              <w:rPr>
                <w:rFonts w:hint="eastAsia"/>
                <w:b/>
                <w:bCs/>
                <w:szCs w:val="21"/>
              </w:rPr>
              <w:t>意见</w:t>
            </w:r>
          </w:p>
        </w:tc>
        <w:tc>
          <w:tcPr>
            <w:tcW w:w="3697" w:type="dxa"/>
            <w:gridSpan w:val="6"/>
          </w:tcPr>
          <w:p>
            <w:pPr>
              <w:wordWrap w:val="0"/>
              <w:rPr>
                <w:b/>
                <w:bCs/>
                <w:szCs w:val="21"/>
              </w:rPr>
            </w:pPr>
          </w:p>
          <w:p>
            <w:pPr>
              <w:wordWrap w:val="0"/>
              <w:rPr>
                <w:b/>
                <w:bCs/>
                <w:szCs w:val="21"/>
              </w:rPr>
            </w:pPr>
          </w:p>
          <w:p>
            <w:pPr>
              <w:wordWrap w:val="0"/>
              <w:rPr>
                <w:b/>
                <w:bCs/>
                <w:szCs w:val="21"/>
              </w:rPr>
            </w:pPr>
          </w:p>
          <w:p>
            <w:pPr>
              <w:wordWrap w:val="0"/>
              <w:rPr>
                <w:b/>
                <w:bCs/>
                <w:szCs w:val="21"/>
              </w:rPr>
            </w:pPr>
          </w:p>
          <w:p>
            <w:pPr>
              <w:wordWrap w:val="0"/>
              <w:rPr>
                <w:b/>
                <w:bCs/>
                <w:szCs w:val="21"/>
              </w:rPr>
            </w:pPr>
          </w:p>
          <w:p>
            <w:pPr>
              <w:wordWrap w:val="0"/>
              <w:rPr>
                <w:bCs/>
                <w:szCs w:val="21"/>
              </w:rPr>
            </w:pPr>
          </w:p>
          <w:p>
            <w:pPr>
              <w:wordWrap w:val="0"/>
              <w:ind w:firstLine="1575" w:firstLineChars="75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签名：</w:t>
            </w:r>
          </w:p>
          <w:p>
            <w:pPr>
              <w:wordWrap w:val="0"/>
              <w:rPr>
                <w:bCs/>
                <w:szCs w:val="21"/>
              </w:rPr>
            </w:pPr>
          </w:p>
          <w:p>
            <w:pPr>
              <w:wordWrap w:val="0"/>
              <w:jc w:val="right"/>
              <w:rPr>
                <w:b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20    年   月   日</w:t>
            </w:r>
          </w:p>
        </w:tc>
        <w:tc>
          <w:tcPr>
            <w:tcW w:w="1589" w:type="dxa"/>
            <w:gridSpan w:val="3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教务部意见</w:t>
            </w:r>
          </w:p>
        </w:tc>
        <w:tc>
          <w:tcPr>
            <w:tcW w:w="4330" w:type="dxa"/>
            <w:gridSpan w:val="8"/>
            <w:vAlign w:val="bottom"/>
          </w:tcPr>
          <w:p>
            <w:pPr>
              <w:wordWrap w:val="0"/>
              <w:rPr>
                <w:b/>
                <w:bCs/>
                <w:szCs w:val="21"/>
              </w:rPr>
            </w:pPr>
          </w:p>
          <w:p>
            <w:pPr>
              <w:wordWrap w:val="0"/>
              <w:rPr>
                <w:b/>
                <w:bCs/>
                <w:szCs w:val="21"/>
              </w:rPr>
            </w:pPr>
          </w:p>
          <w:p>
            <w:pPr>
              <w:wordWrap w:val="0"/>
              <w:rPr>
                <w:b/>
                <w:bCs/>
                <w:szCs w:val="21"/>
              </w:rPr>
            </w:pPr>
          </w:p>
          <w:p>
            <w:pPr>
              <w:wordWrap w:val="0"/>
              <w:rPr>
                <w:bCs/>
                <w:szCs w:val="21"/>
              </w:rPr>
            </w:pPr>
          </w:p>
          <w:p>
            <w:pPr>
              <w:wordWrap w:val="0"/>
              <w:ind w:firstLine="1680" w:firstLineChars="80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签名：</w:t>
            </w:r>
          </w:p>
          <w:p>
            <w:pPr>
              <w:wordWrap w:val="0"/>
              <w:rPr>
                <w:bCs/>
                <w:szCs w:val="21"/>
              </w:rPr>
            </w:pPr>
          </w:p>
          <w:p>
            <w:pPr>
              <w:wordWrap w:val="0"/>
              <w:jc w:val="right"/>
              <w:rPr>
                <w:b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20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0" w:hRule="atLeast"/>
          <w:jc w:val="center"/>
        </w:trPr>
        <w:tc>
          <w:tcPr>
            <w:tcW w:w="745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相关</w:t>
            </w:r>
            <w:r>
              <w:rPr>
                <w:rFonts w:hint="eastAsia"/>
                <w:b/>
                <w:bCs/>
                <w:szCs w:val="21"/>
                <w:lang w:eastAsia="zh-CN"/>
              </w:rPr>
              <w:t>二级学院主管教学院长</w:t>
            </w:r>
            <w:r>
              <w:rPr>
                <w:rFonts w:hint="eastAsia"/>
                <w:b/>
                <w:bCs/>
                <w:szCs w:val="21"/>
              </w:rPr>
              <w:t>会签</w:t>
            </w:r>
          </w:p>
        </w:tc>
        <w:tc>
          <w:tcPr>
            <w:tcW w:w="3697" w:type="dxa"/>
            <w:gridSpan w:val="6"/>
            <w:vAlign w:val="bottom"/>
          </w:tcPr>
          <w:p>
            <w:pPr>
              <w:wordWrap w:val="0"/>
              <w:rPr>
                <w:b/>
                <w:bCs/>
                <w:szCs w:val="21"/>
              </w:rPr>
            </w:pPr>
          </w:p>
          <w:p>
            <w:pPr>
              <w:wordWrap w:val="0"/>
              <w:rPr>
                <w:b/>
                <w:bCs/>
                <w:szCs w:val="21"/>
              </w:rPr>
            </w:pPr>
          </w:p>
          <w:p>
            <w:pPr>
              <w:wordWrap w:val="0"/>
              <w:rPr>
                <w:b/>
                <w:bCs/>
                <w:szCs w:val="21"/>
              </w:rPr>
            </w:pPr>
          </w:p>
          <w:p>
            <w:pPr>
              <w:wordWrap w:val="0"/>
              <w:ind w:firstLine="1575" w:firstLineChars="75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签名：</w:t>
            </w:r>
          </w:p>
          <w:p>
            <w:pPr>
              <w:wordWrap w:val="0"/>
              <w:rPr>
                <w:bCs/>
                <w:szCs w:val="21"/>
              </w:rPr>
            </w:pPr>
          </w:p>
          <w:p>
            <w:pPr>
              <w:wordWrap w:val="0"/>
              <w:jc w:val="right"/>
              <w:rPr>
                <w:b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20    年   月   日</w:t>
            </w:r>
          </w:p>
        </w:tc>
        <w:tc>
          <w:tcPr>
            <w:tcW w:w="1589" w:type="dxa"/>
            <w:gridSpan w:val="3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主管教学副院长意见</w:t>
            </w:r>
          </w:p>
        </w:tc>
        <w:tc>
          <w:tcPr>
            <w:tcW w:w="4330" w:type="dxa"/>
            <w:gridSpan w:val="8"/>
            <w:vAlign w:val="bottom"/>
          </w:tcPr>
          <w:p>
            <w:pPr>
              <w:wordWrap w:val="0"/>
              <w:rPr>
                <w:b/>
                <w:bCs/>
                <w:szCs w:val="21"/>
              </w:rPr>
            </w:pPr>
          </w:p>
          <w:p>
            <w:pPr>
              <w:wordWrap w:val="0"/>
              <w:rPr>
                <w:b/>
                <w:bCs/>
                <w:szCs w:val="21"/>
              </w:rPr>
            </w:pPr>
          </w:p>
          <w:p>
            <w:pPr>
              <w:wordWrap w:val="0"/>
              <w:rPr>
                <w:b/>
                <w:bCs/>
                <w:szCs w:val="21"/>
              </w:rPr>
            </w:pPr>
          </w:p>
          <w:p>
            <w:pPr>
              <w:wordWrap w:val="0"/>
              <w:ind w:firstLine="1680" w:firstLineChars="800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签名：</w:t>
            </w:r>
          </w:p>
          <w:p>
            <w:pPr>
              <w:wordWrap w:val="0"/>
              <w:rPr>
                <w:bCs/>
                <w:szCs w:val="21"/>
              </w:rPr>
            </w:pPr>
          </w:p>
          <w:p>
            <w:pPr>
              <w:wordWrap w:val="0"/>
              <w:jc w:val="right"/>
              <w:rPr>
                <w:b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 xml:space="preserve">                   20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745" w:type="dxa"/>
            <w:vMerge w:val="restart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处理</w:t>
            </w:r>
          </w:p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流程</w:t>
            </w:r>
          </w:p>
        </w:tc>
        <w:tc>
          <w:tcPr>
            <w:tcW w:w="1743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培养计划更改</w:t>
            </w:r>
          </w:p>
        </w:tc>
        <w:tc>
          <w:tcPr>
            <w:tcW w:w="1954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汇总表登录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执行计划</w:t>
            </w:r>
          </w:p>
        </w:tc>
        <w:tc>
          <w:tcPr>
            <w:tcW w:w="1737" w:type="dxa"/>
            <w:gridSpan w:val="4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记录员</w:t>
            </w:r>
          </w:p>
        </w:tc>
        <w:tc>
          <w:tcPr>
            <w:tcW w:w="109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处理时间</w:t>
            </w:r>
          </w:p>
        </w:tc>
        <w:tc>
          <w:tcPr>
            <w:tcW w:w="149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其他应知人员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745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743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</w:rPr>
              <w:t>是</w:t>
            </w:r>
            <w:r>
              <w:rPr>
                <w:rFonts w:hint="eastAsia" w:ascii="宋体" w:hAnsi="宋体"/>
                <w:szCs w:val="21"/>
              </w:rPr>
              <w:t>[  ]</w:t>
            </w:r>
            <w:r>
              <w:rPr>
                <w:rFonts w:hint="eastAsia"/>
              </w:rPr>
              <w:t>否</w:t>
            </w:r>
            <w:r>
              <w:rPr>
                <w:rFonts w:hint="eastAsia" w:ascii="宋体" w:hAnsi="宋体"/>
                <w:szCs w:val="21"/>
              </w:rPr>
              <w:t>[  ]</w:t>
            </w:r>
          </w:p>
        </w:tc>
        <w:tc>
          <w:tcPr>
            <w:tcW w:w="1954" w:type="dxa"/>
            <w:gridSpan w:val="4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是</w:t>
            </w:r>
            <w:r>
              <w:rPr>
                <w:rFonts w:hint="eastAsia" w:ascii="宋体" w:hAnsi="宋体"/>
                <w:szCs w:val="21"/>
              </w:rPr>
              <w:t>[  ]</w:t>
            </w:r>
            <w:r>
              <w:rPr>
                <w:rFonts w:hint="eastAsia"/>
              </w:rPr>
              <w:t>否</w:t>
            </w:r>
            <w:r>
              <w:rPr>
                <w:rFonts w:hint="eastAsia" w:ascii="宋体" w:hAnsi="宋体"/>
                <w:szCs w:val="21"/>
              </w:rPr>
              <w:t>[  ]</w:t>
            </w:r>
          </w:p>
        </w:tc>
        <w:tc>
          <w:tcPr>
            <w:tcW w:w="158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</w:rPr>
              <w:t>是</w:t>
            </w:r>
            <w:r>
              <w:rPr>
                <w:rFonts w:hint="eastAsia" w:ascii="宋体" w:hAnsi="宋体"/>
                <w:szCs w:val="21"/>
              </w:rPr>
              <w:t>[  ]</w:t>
            </w:r>
            <w:r>
              <w:rPr>
                <w:rFonts w:hint="eastAsia"/>
              </w:rPr>
              <w:t>否</w:t>
            </w:r>
            <w:r>
              <w:rPr>
                <w:rFonts w:hint="eastAsia" w:ascii="宋体" w:hAnsi="宋体"/>
                <w:szCs w:val="21"/>
              </w:rPr>
              <w:t>[  ]</w:t>
            </w:r>
          </w:p>
        </w:tc>
        <w:tc>
          <w:tcPr>
            <w:tcW w:w="1737" w:type="dxa"/>
            <w:gridSpan w:val="4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1098" w:type="dxa"/>
            <w:gridSpan w:val="2"/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1495" w:type="dxa"/>
            <w:gridSpan w:val="2"/>
            <w:vAlign w:val="center"/>
          </w:tcPr>
          <w:p>
            <w:pPr>
              <w:ind w:left="297"/>
              <w:jc w:val="center"/>
              <w:rPr>
                <w:bCs/>
                <w:szCs w:val="21"/>
              </w:rPr>
            </w:pPr>
          </w:p>
        </w:tc>
      </w:tr>
    </w:tbl>
    <w:p>
      <w:pPr>
        <w:snapToGrid w:val="0"/>
        <w:rPr>
          <w:rFonts w:ascii="楷体_GB2312" w:eastAsia="楷体_GB2312"/>
          <w:bCs/>
          <w:sz w:val="18"/>
          <w:szCs w:val="18"/>
        </w:rPr>
      </w:pPr>
      <w:r>
        <w:rPr>
          <w:rFonts w:hint="eastAsia" w:ascii="楷体_GB2312" w:eastAsia="楷体_GB2312"/>
          <w:bCs/>
          <w:sz w:val="18"/>
          <w:szCs w:val="18"/>
        </w:rPr>
        <w:t>注：1、“课程性质”严格按培养方案填写；</w:t>
      </w:r>
    </w:p>
    <w:p>
      <w:pPr>
        <w:snapToGrid w:val="0"/>
        <w:ind w:firstLine="352" w:firstLineChars="196"/>
        <w:rPr>
          <w:rFonts w:ascii="楷体_GB2312" w:eastAsia="楷体_GB2312"/>
          <w:bCs/>
          <w:sz w:val="18"/>
          <w:szCs w:val="18"/>
        </w:rPr>
      </w:pPr>
      <w:r>
        <w:rPr>
          <w:rFonts w:hint="eastAsia" w:ascii="楷体_GB2312" w:eastAsia="楷体_GB2312"/>
          <w:bCs/>
          <w:sz w:val="18"/>
          <w:szCs w:val="18"/>
        </w:rPr>
        <w:t>2、“备注说明”栏填新开课、取消课、学分调整、学时调整、学期调整、考核方式调整、开课学院调整等；</w:t>
      </w:r>
    </w:p>
    <w:p>
      <w:pPr>
        <w:snapToGrid w:val="0"/>
        <w:ind w:firstLine="352" w:firstLineChars="196"/>
        <w:rPr>
          <w:rFonts w:ascii="楷体_GB2312" w:eastAsia="楷体_GB2312"/>
          <w:bCs/>
          <w:sz w:val="18"/>
          <w:szCs w:val="18"/>
        </w:rPr>
      </w:pPr>
      <w:r>
        <w:rPr>
          <w:rFonts w:hint="eastAsia" w:ascii="楷体_GB2312" w:eastAsia="楷体_GB2312"/>
          <w:bCs/>
          <w:sz w:val="18"/>
          <w:szCs w:val="18"/>
        </w:rPr>
        <w:t>3、务必详细填写调整理由，联系电话必填；</w:t>
      </w:r>
    </w:p>
    <w:p>
      <w:pPr>
        <w:snapToGrid w:val="0"/>
        <w:ind w:firstLine="352" w:firstLineChars="196"/>
        <w:rPr>
          <w:rFonts w:ascii="楷体_GB2312" w:eastAsia="楷体_GB2312"/>
          <w:bCs/>
          <w:sz w:val="18"/>
          <w:szCs w:val="18"/>
        </w:rPr>
      </w:pPr>
      <w:r>
        <w:rPr>
          <w:rFonts w:hint="eastAsia" w:ascii="楷体_GB2312" w:eastAsia="楷体_GB2312"/>
          <w:bCs/>
          <w:sz w:val="18"/>
          <w:szCs w:val="18"/>
        </w:rPr>
        <w:t>4、新开课必须填写《新开课程申请表》，并另附课程教学大纲；</w:t>
      </w:r>
    </w:p>
    <w:p>
      <w:pPr>
        <w:snapToGrid w:val="0"/>
        <w:ind w:firstLine="352" w:firstLineChars="196"/>
        <w:rPr>
          <w:rFonts w:ascii="楷体_GB2312" w:eastAsia="楷体_GB2312"/>
          <w:bCs/>
          <w:sz w:val="18"/>
          <w:szCs w:val="18"/>
        </w:rPr>
      </w:pPr>
      <w:r>
        <w:rPr>
          <w:rFonts w:hint="eastAsia" w:ascii="楷体_GB2312" w:eastAsia="楷体_GB2312"/>
          <w:bCs/>
          <w:sz w:val="18"/>
          <w:szCs w:val="18"/>
        </w:rPr>
        <w:t>5、</w:t>
      </w:r>
      <w:r>
        <w:rPr>
          <w:rFonts w:hint="eastAsia" w:ascii="楷体_GB2312" w:eastAsia="楷体_GB2312"/>
          <w:bCs/>
          <w:spacing w:val="-4"/>
          <w:sz w:val="18"/>
          <w:szCs w:val="18"/>
        </w:rPr>
        <w:t>因课程调整涉及教学大纲内容调整的，需将调整后的课程教学大纲</w:t>
      </w:r>
      <w:r>
        <w:rPr>
          <w:rFonts w:hint="eastAsia" w:ascii="楷体_GB2312" w:hAnsi="华文中宋" w:eastAsia="楷体_GB2312" w:cs="宋体"/>
          <w:bCs/>
          <w:color w:val="000000"/>
          <w:spacing w:val="-4"/>
          <w:kern w:val="0"/>
          <w:sz w:val="18"/>
          <w:szCs w:val="18"/>
        </w:rPr>
        <w:t>电子稿报送至</w:t>
      </w:r>
      <w:r>
        <w:rPr>
          <w:rFonts w:hint="eastAsia" w:ascii="楷体_GB2312" w:eastAsia="楷体_GB2312"/>
          <w:bCs/>
          <w:spacing w:val="-4"/>
          <w:sz w:val="18"/>
          <w:szCs w:val="18"/>
        </w:rPr>
        <w:t>教务部</w:t>
      </w:r>
      <w:r>
        <w:rPr>
          <w:rFonts w:hint="eastAsia" w:ascii="楷体_GB2312" w:hAnsi="华文中宋" w:eastAsia="楷体_GB2312" w:cs="宋体"/>
          <w:bCs/>
          <w:color w:val="000000"/>
          <w:spacing w:val="-4"/>
          <w:kern w:val="0"/>
          <w:sz w:val="18"/>
          <w:szCs w:val="18"/>
        </w:rPr>
        <w:t>wangj@hziee.edu.cn</w:t>
      </w:r>
      <w:bookmarkStart w:id="0" w:name="_GoBack"/>
      <w:bookmarkEnd w:id="0"/>
      <w:r>
        <w:rPr>
          <w:rFonts w:hint="eastAsia" w:ascii="楷体_GB2312" w:eastAsia="楷体_GB2312"/>
          <w:bCs/>
          <w:spacing w:val="-4"/>
          <w:sz w:val="18"/>
          <w:szCs w:val="18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7" w:h="16840"/>
      <w:pgMar w:top="851" w:right="1134" w:bottom="851" w:left="1134" w:header="851" w:footer="680" w:gutter="0"/>
      <w:cols w:space="425" w:num="1"/>
      <w:docGrid w:linePitch="326" w:charSpace="-430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Fonts w:hint="eastAsia"/>
      </w:rPr>
      <w:t>教务部 二</w:t>
    </w:r>
    <w:r>
      <w:rPr>
        <w:rFonts w:hint="eastAsia" w:ascii="宋体" w:hAnsi="宋体"/>
      </w:rPr>
      <w:t>〇</w:t>
    </w:r>
    <w:r>
      <w:rPr>
        <w:rFonts w:hint="eastAsia"/>
      </w:rPr>
      <w:t>二</w:t>
    </w:r>
    <w:r>
      <w:rPr>
        <w:rFonts w:hint="eastAsia" w:ascii="宋体" w:hAnsi="宋体"/>
      </w:rPr>
      <w:t>〇</w:t>
    </w:r>
    <w:r>
      <w:rPr>
        <w:rFonts w:hint="eastAsia"/>
      </w:rPr>
      <w:t>年制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rFonts w:ascii="黑体" w:hAnsi="黑体" w:eastAsia="黑体"/>
        <w:sz w:val="32"/>
        <w:szCs w:val="32"/>
      </w:rPr>
    </w:pPr>
    <w:r>
      <w:rPr>
        <w:rFonts w:hint="eastAsia" w:ascii="黑体" w:hAnsi="黑体" w:eastAsia="黑体"/>
        <w:sz w:val="32"/>
        <w:szCs w:val="32"/>
      </w:rPr>
      <w:t>杭州电子科技大学信息工程学院培养方案调整审批表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HorizontalSpacing w:val="189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358E8"/>
    <w:rsid w:val="0000530E"/>
    <w:rsid w:val="000067CC"/>
    <w:rsid w:val="000240B7"/>
    <w:rsid w:val="000358E8"/>
    <w:rsid w:val="00037CA6"/>
    <w:rsid w:val="00047ACD"/>
    <w:rsid w:val="00051938"/>
    <w:rsid w:val="00054D94"/>
    <w:rsid w:val="0005671F"/>
    <w:rsid w:val="00081FB5"/>
    <w:rsid w:val="000A0F4D"/>
    <w:rsid w:val="000C71E9"/>
    <w:rsid w:val="000E62B7"/>
    <w:rsid w:val="00131400"/>
    <w:rsid w:val="00153E96"/>
    <w:rsid w:val="00155D95"/>
    <w:rsid w:val="00164626"/>
    <w:rsid w:val="00170B50"/>
    <w:rsid w:val="00174112"/>
    <w:rsid w:val="00186980"/>
    <w:rsid w:val="00192703"/>
    <w:rsid w:val="001A4C1C"/>
    <w:rsid w:val="001A520D"/>
    <w:rsid w:val="001A7911"/>
    <w:rsid w:val="001B7F2D"/>
    <w:rsid w:val="00204E42"/>
    <w:rsid w:val="00207A3A"/>
    <w:rsid w:val="00207D53"/>
    <w:rsid w:val="00225F4A"/>
    <w:rsid w:val="002266CC"/>
    <w:rsid w:val="00236F1C"/>
    <w:rsid w:val="00282220"/>
    <w:rsid w:val="0028465C"/>
    <w:rsid w:val="002B1716"/>
    <w:rsid w:val="002B3A76"/>
    <w:rsid w:val="002C54AA"/>
    <w:rsid w:val="002E38B2"/>
    <w:rsid w:val="00313D1A"/>
    <w:rsid w:val="00350806"/>
    <w:rsid w:val="00351DA9"/>
    <w:rsid w:val="003757ED"/>
    <w:rsid w:val="0038103C"/>
    <w:rsid w:val="003A08E8"/>
    <w:rsid w:val="003A476C"/>
    <w:rsid w:val="003D4317"/>
    <w:rsid w:val="003D7551"/>
    <w:rsid w:val="003F1D42"/>
    <w:rsid w:val="003F5620"/>
    <w:rsid w:val="004064FB"/>
    <w:rsid w:val="004116A8"/>
    <w:rsid w:val="00420465"/>
    <w:rsid w:val="00427E91"/>
    <w:rsid w:val="0045150D"/>
    <w:rsid w:val="004529AA"/>
    <w:rsid w:val="00471E52"/>
    <w:rsid w:val="004809BB"/>
    <w:rsid w:val="004827FD"/>
    <w:rsid w:val="00484922"/>
    <w:rsid w:val="00491C36"/>
    <w:rsid w:val="00501D52"/>
    <w:rsid w:val="00504138"/>
    <w:rsid w:val="005051B9"/>
    <w:rsid w:val="00513EE3"/>
    <w:rsid w:val="005174EB"/>
    <w:rsid w:val="005204AF"/>
    <w:rsid w:val="00521518"/>
    <w:rsid w:val="005462A2"/>
    <w:rsid w:val="00563DFC"/>
    <w:rsid w:val="00570FEE"/>
    <w:rsid w:val="005B5ADF"/>
    <w:rsid w:val="005C769A"/>
    <w:rsid w:val="005E442E"/>
    <w:rsid w:val="005F464D"/>
    <w:rsid w:val="005F4E66"/>
    <w:rsid w:val="00634A85"/>
    <w:rsid w:val="0064506E"/>
    <w:rsid w:val="0068337E"/>
    <w:rsid w:val="00710212"/>
    <w:rsid w:val="00716544"/>
    <w:rsid w:val="0072034A"/>
    <w:rsid w:val="0073309A"/>
    <w:rsid w:val="00734487"/>
    <w:rsid w:val="00734BDA"/>
    <w:rsid w:val="00755531"/>
    <w:rsid w:val="00755AED"/>
    <w:rsid w:val="007574BC"/>
    <w:rsid w:val="007B5B73"/>
    <w:rsid w:val="007C02D1"/>
    <w:rsid w:val="007E2E92"/>
    <w:rsid w:val="007F4182"/>
    <w:rsid w:val="007F4273"/>
    <w:rsid w:val="0082060B"/>
    <w:rsid w:val="00820F59"/>
    <w:rsid w:val="00823425"/>
    <w:rsid w:val="00837FA6"/>
    <w:rsid w:val="00875204"/>
    <w:rsid w:val="00880605"/>
    <w:rsid w:val="008909EB"/>
    <w:rsid w:val="008A5E48"/>
    <w:rsid w:val="008B7E33"/>
    <w:rsid w:val="008D03F4"/>
    <w:rsid w:val="008D2938"/>
    <w:rsid w:val="008D4E92"/>
    <w:rsid w:val="008F4E13"/>
    <w:rsid w:val="00903CDA"/>
    <w:rsid w:val="00936B2A"/>
    <w:rsid w:val="00947141"/>
    <w:rsid w:val="00956137"/>
    <w:rsid w:val="009800D8"/>
    <w:rsid w:val="009C43EC"/>
    <w:rsid w:val="009D2B7B"/>
    <w:rsid w:val="009E1C6B"/>
    <w:rsid w:val="009E5878"/>
    <w:rsid w:val="009F3A1B"/>
    <w:rsid w:val="00A1327A"/>
    <w:rsid w:val="00A163E1"/>
    <w:rsid w:val="00A27B9E"/>
    <w:rsid w:val="00A320DA"/>
    <w:rsid w:val="00A44436"/>
    <w:rsid w:val="00A50EFC"/>
    <w:rsid w:val="00A538EE"/>
    <w:rsid w:val="00A679F0"/>
    <w:rsid w:val="00A9099D"/>
    <w:rsid w:val="00AB131B"/>
    <w:rsid w:val="00AE29D7"/>
    <w:rsid w:val="00AF0F61"/>
    <w:rsid w:val="00AF59DA"/>
    <w:rsid w:val="00B667E5"/>
    <w:rsid w:val="00B733F5"/>
    <w:rsid w:val="00B76822"/>
    <w:rsid w:val="00B83EE7"/>
    <w:rsid w:val="00BB759C"/>
    <w:rsid w:val="00BC6385"/>
    <w:rsid w:val="00BE1125"/>
    <w:rsid w:val="00BF2748"/>
    <w:rsid w:val="00C318FA"/>
    <w:rsid w:val="00C44311"/>
    <w:rsid w:val="00C57937"/>
    <w:rsid w:val="00C87917"/>
    <w:rsid w:val="00C90CED"/>
    <w:rsid w:val="00CA59A5"/>
    <w:rsid w:val="00CB28ED"/>
    <w:rsid w:val="00CD2E1D"/>
    <w:rsid w:val="00CE70F5"/>
    <w:rsid w:val="00D135BD"/>
    <w:rsid w:val="00D17A5D"/>
    <w:rsid w:val="00D240CF"/>
    <w:rsid w:val="00D27394"/>
    <w:rsid w:val="00D30E53"/>
    <w:rsid w:val="00D95E38"/>
    <w:rsid w:val="00DA08EE"/>
    <w:rsid w:val="00DA43A9"/>
    <w:rsid w:val="00DB3C0F"/>
    <w:rsid w:val="00DC2B2A"/>
    <w:rsid w:val="00DC2F03"/>
    <w:rsid w:val="00DD6EC0"/>
    <w:rsid w:val="00E0408B"/>
    <w:rsid w:val="00E10B4F"/>
    <w:rsid w:val="00E132E5"/>
    <w:rsid w:val="00E203F7"/>
    <w:rsid w:val="00E46B10"/>
    <w:rsid w:val="00E51FE0"/>
    <w:rsid w:val="00EA5599"/>
    <w:rsid w:val="00EA74E0"/>
    <w:rsid w:val="00EB025A"/>
    <w:rsid w:val="00EC0C57"/>
    <w:rsid w:val="00ED4863"/>
    <w:rsid w:val="00EE5896"/>
    <w:rsid w:val="00F94B59"/>
    <w:rsid w:val="00FA1017"/>
    <w:rsid w:val="00FA3DB0"/>
    <w:rsid w:val="00FE6773"/>
    <w:rsid w:val="1290493F"/>
    <w:rsid w:val="15461157"/>
    <w:rsid w:val="1A9F634A"/>
    <w:rsid w:val="1DF0541E"/>
    <w:rsid w:val="20805F72"/>
    <w:rsid w:val="222051FC"/>
    <w:rsid w:val="287C5A47"/>
    <w:rsid w:val="450F00CF"/>
    <w:rsid w:val="59AB0DFB"/>
    <w:rsid w:val="5E10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hd</Company>
  <Pages>1</Pages>
  <Words>114</Words>
  <Characters>656</Characters>
  <Lines>5</Lines>
  <Paragraphs>1</Paragraphs>
  <TotalTime>1</TotalTime>
  <ScaleCrop>false</ScaleCrop>
  <LinksUpToDate>false</LinksUpToDate>
  <CharactersWithSpaces>769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2019-11-12T01:08:00Z</dcterms:created>
  <dc:creator>jdf</dc:creator>
  <cp:lastModifiedBy>OptiPlex 3070</cp:lastModifiedBy>
  <cp:lastPrinted>2006-03-08T00:18:00Z</cp:lastPrinted>
  <dcterms:modified xsi:type="dcterms:W3CDTF">2021-04-14T08:59:08Z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