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24535" w14:textId="77777777" w:rsidR="00D224FF" w:rsidRDefault="00D224FF" w:rsidP="00D224FF">
      <w:pPr>
        <w:widowControl/>
        <w:spacing w:line="560" w:lineRule="exact"/>
        <w:jc w:val="left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仿宋" w:eastAsia="仿宋" w:hAnsi="仿宋" w:hint="eastAsia"/>
          <w:sz w:val="32"/>
          <w:szCs w:val="32"/>
          <w:lang w:bidi="zh-TW"/>
        </w:rPr>
        <w:t>附件1</w:t>
      </w:r>
    </w:p>
    <w:p w14:paraId="0E55FE44" w14:textId="77777777" w:rsidR="00D224FF" w:rsidRDefault="00D224FF" w:rsidP="00D224FF">
      <w:pPr>
        <w:widowControl/>
        <w:spacing w:line="560" w:lineRule="exact"/>
        <w:jc w:val="left"/>
        <w:rPr>
          <w:rFonts w:ascii="仿宋" w:eastAsia="仿宋" w:hAnsi="仿宋"/>
          <w:sz w:val="32"/>
          <w:szCs w:val="32"/>
          <w:lang w:bidi="zh-TW"/>
        </w:rPr>
      </w:pPr>
    </w:p>
    <w:p w14:paraId="1408326D" w14:textId="77777777" w:rsidR="00D224FF" w:rsidRDefault="00D224FF" w:rsidP="00D224F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2022-2023学年精品活动二次立项通过名单</w:t>
      </w:r>
    </w:p>
    <w:p w14:paraId="19832A29" w14:textId="77777777" w:rsidR="00D224FF" w:rsidRDefault="00D224FF" w:rsidP="00D224FF">
      <w:pPr>
        <w:spacing w:line="560" w:lineRule="exact"/>
      </w:pPr>
    </w:p>
    <w:tbl>
      <w:tblPr>
        <w:tblStyle w:val="a7"/>
        <w:tblW w:w="9400" w:type="dxa"/>
        <w:tblInd w:w="-359" w:type="dxa"/>
        <w:tblLook w:val="04A0" w:firstRow="1" w:lastRow="0" w:firstColumn="1" w:lastColumn="0" w:noHBand="0" w:noVBand="1"/>
      </w:tblPr>
      <w:tblGrid>
        <w:gridCol w:w="3984"/>
        <w:gridCol w:w="3200"/>
        <w:gridCol w:w="2216"/>
      </w:tblGrid>
      <w:tr w:rsidR="00D224FF" w14:paraId="5D19895F" w14:textId="77777777" w:rsidTr="00A703E6">
        <w:tc>
          <w:tcPr>
            <w:tcW w:w="3984" w:type="dxa"/>
          </w:tcPr>
          <w:p w14:paraId="57F520F6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精品活动名称</w:t>
            </w:r>
          </w:p>
        </w:tc>
        <w:tc>
          <w:tcPr>
            <w:tcW w:w="3200" w:type="dxa"/>
          </w:tcPr>
          <w:p w14:paraId="71FE74CD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学生组织（学生社团）</w:t>
            </w:r>
          </w:p>
        </w:tc>
        <w:tc>
          <w:tcPr>
            <w:tcW w:w="2216" w:type="dxa"/>
          </w:tcPr>
          <w:p w14:paraId="49D3CAD7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业务指导单位</w:t>
            </w:r>
          </w:p>
        </w:tc>
      </w:tr>
      <w:tr w:rsidR="00D224FF" w14:paraId="6EB2F0CC" w14:textId="77777777" w:rsidTr="00A703E6">
        <w:tc>
          <w:tcPr>
            <w:tcW w:w="3984" w:type="dxa"/>
            <w:vAlign w:val="center"/>
          </w:tcPr>
          <w:p w14:paraId="37B7F799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“I·创未来”2022年度学科竞赛表彰大会暨2023创新创业类竞赛动员大会</w:t>
            </w:r>
          </w:p>
        </w:tc>
        <w:tc>
          <w:tcPr>
            <w:tcW w:w="3200" w:type="dxa"/>
            <w:vAlign w:val="center"/>
          </w:tcPr>
          <w:p w14:paraId="27A28C9D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学生科学技术联合会</w:t>
            </w:r>
          </w:p>
        </w:tc>
        <w:tc>
          <w:tcPr>
            <w:tcW w:w="2216" w:type="dxa"/>
            <w:vAlign w:val="center"/>
          </w:tcPr>
          <w:p w14:paraId="21F92952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科技部</w:t>
            </w:r>
          </w:p>
        </w:tc>
      </w:tr>
      <w:tr w:rsidR="00D224FF" w14:paraId="22D811E2" w14:textId="77777777" w:rsidTr="00A703E6">
        <w:tc>
          <w:tcPr>
            <w:tcW w:w="3984" w:type="dxa"/>
            <w:vAlign w:val="center"/>
          </w:tcPr>
          <w:p w14:paraId="61CCC349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“廉洁润初心，铸魂担使命”廉洁教育系列活动</w:t>
            </w:r>
          </w:p>
        </w:tc>
        <w:tc>
          <w:tcPr>
            <w:tcW w:w="3200" w:type="dxa"/>
            <w:vAlign w:val="center"/>
          </w:tcPr>
          <w:p w14:paraId="076CA70F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机械工程学院</w:t>
            </w:r>
          </w:p>
        </w:tc>
        <w:tc>
          <w:tcPr>
            <w:tcW w:w="2216" w:type="dxa"/>
            <w:vAlign w:val="center"/>
          </w:tcPr>
          <w:p w14:paraId="6E518E43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机械工程学院</w:t>
            </w:r>
          </w:p>
          <w:p w14:paraId="49CB99CC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分团委</w:t>
            </w:r>
          </w:p>
        </w:tc>
      </w:tr>
      <w:tr w:rsidR="00D224FF" w14:paraId="3ACE06AA" w14:textId="77777777" w:rsidTr="00A703E6">
        <w:tc>
          <w:tcPr>
            <w:tcW w:w="3984" w:type="dxa"/>
            <w:vAlign w:val="center"/>
          </w:tcPr>
          <w:p w14:paraId="5632DEB8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机械工程学院2023届</w:t>
            </w:r>
          </w:p>
          <w:p w14:paraId="78972DF4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毕业生晚会</w:t>
            </w:r>
          </w:p>
        </w:tc>
        <w:tc>
          <w:tcPr>
            <w:tcW w:w="3200" w:type="dxa"/>
            <w:vAlign w:val="center"/>
          </w:tcPr>
          <w:p w14:paraId="5ACAE62C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机械工程学院</w:t>
            </w:r>
          </w:p>
        </w:tc>
        <w:tc>
          <w:tcPr>
            <w:tcW w:w="2216" w:type="dxa"/>
            <w:vAlign w:val="center"/>
          </w:tcPr>
          <w:p w14:paraId="34ECFBA1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机械工程学院</w:t>
            </w:r>
          </w:p>
          <w:p w14:paraId="027E1A92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分团委</w:t>
            </w:r>
          </w:p>
        </w:tc>
      </w:tr>
      <w:tr w:rsidR="00D224FF" w14:paraId="455967A3" w14:textId="77777777" w:rsidTr="00A703E6">
        <w:tc>
          <w:tcPr>
            <w:tcW w:w="3984" w:type="dxa"/>
            <w:vAlign w:val="center"/>
          </w:tcPr>
          <w:p w14:paraId="0CE2875F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“心愿风筝”主题活动</w:t>
            </w:r>
          </w:p>
        </w:tc>
        <w:tc>
          <w:tcPr>
            <w:tcW w:w="3200" w:type="dxa"/>
            <w:vAlign w:val="center"/>
          </w:tcPr>
          <w:p w14:paraId="6970094C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心理协会</w:t>
            </w:r>
          </w:p>
        </w:tc>
        <w:tc>
          <w:tcPr>
            <w:tcW w:w="2216" w:type="dxa"/>
            <w:vAlign w:val="center"/>
          </w:tcPr>
          <w:p w14:paraId="0A2194E2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学生工作部</w:t>
            </w:r>
          </w:p>
        </w:tc>
      </w:tr>
      <w:tr w:rsidR="00D224FF" w14:paraId="499C7874" w14:textId="77777777" w:rsidTr="00A703E6">
        <w:tc>
          <w:tcPr>
            <w:tcW w:w="3984" w:type="dxa"/>
            <w:vAlign w:val="center"/>
          </w:tcPr>
          <w:p w14:paraId="11E9A146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2023红十字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防艾活动</w:t>
            </w:r>
            <w:proofErr w:type="gramEnd"/>
          </w:p>
        </w:tc>
        <w:tc>
          <w:tcPr>
            <w:tcW w:w="3200" w:type="dxa"/>
            <w:vAlign w:val="center"/>
          </w:tcPr>
          <w:p w14:paraId="4ADCB1BA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红十字协会</w:t>
            </w:r>
          </w:p>
        </w:tc>
        <w:tc>
          <w:tcPr>
            <w:tcW w:w="2216" w:type="dxa"/>
            <w:vAlign w:val="center"/>
          </w:tcPr>
          <w:p w14:paraId="0F9B085C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后勤基建部</w:t>
            </w:r>
          </w:p>
        </w:tc>
      </w:tr>
      <w:tr w:rsidR="00D224FF" w14:paraId="0756CBC8" w14:textId="77777777" w:rsidTr="00A703E6">
        <w:tc>
          <w:tcPr>
            <w:tcW w:w="3984" w:type="dxa"/>
            <w:vAlign w:val="center"/>
          </w:tcPr>
          <w:p w14:paraId="12C5DB7A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2023红十字文化衫活动</w:t>
            </w:r>
          </w:p>
        </w:tc>
        <w:tc>
          <w:tcPr>
            <w:tcW w:w="3200" w:type="dxa"/>
            <w:vAlign w:val="center"/>
          </w:tcPr>
          <w:p w14:paraId="4B8188EC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红十字协会</w:t>
            </w:r>
          </w:p>
        </w:tc>
        <w:tc>
          <w:tcPr>
            <w:tcW w:w="2216" w:type="dxa"/>
            <w:vAlign w:val="center"/>
          </w:tcPr>
          <w:p w14:paraId="436EA904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后勤基建部</w:t>
            </w:r>
          </w:p>
        </w:tc>
      </w:tr>
      <w:tr w:rsidR="00D224FF" w14:paraId="42DDA110" w14:textId="77777777" w:rsidTr="00A703E6">
        <w:tc>
          <w:tcPr>
            <w:tcW w:w="3984" w:type="dxa"/>
            <w:vAlign w:val="center"/>
          </w:tcPr>
          <w:p w14:paraId="27D47C84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NR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夜跑社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第一届共享</w:t>
            </w:r>
          </w:p>
          <w:p w14:paraId="1DB9AB06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捉迷藏活动</w:t>
            </w:r>
          </w:p>
        </w:tc>
        <w:tc>
          <w:tcPr>
            <w:tcW w:w="3200" w:type="dxa"/>
            <w:vAlign w:val="center"/>
          </w:tcPr>
          <w:p w14:paraId="76E2BB33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NR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夜跑社</w:t>
            </w:r>
            <w:proofErr w:type="gramEnd"/>
          </w:p>
        </w:tc>
        <w:tc>
          <w:tcPr>
            <w:tcW w:w="2216" w:type="dxa"/>
            <w:vAlign w:val="center"/>
          </w:tcPr>
          <w:p w14:paraId="7334924E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体育教学部</w:t>
            </w:r>
          </w:p>
        </w:tc>
      </w:tr>
      <w:tr w:rsidR="00D224FF" w14:paraId="2955662F" w14:textId="77777777" w:rsidTr="00A703E6">
        <w:trPr>
          <w:trHeight w:val="594"/>
        </w:trPr>
        <w:tc>
          <w:tcPr>
            <w:tcW w:w="3984" w:type="dxa"/>
            <w:vAlign w:val="center"/>
          </w:tcPr>
          <w:p w14:paraId="4B78BDDA" w14:textId="77777777" w:rsidR="00D224FF" w:rsidRDefault="00D224FF" w:rsidP="00A703E6">
            <w:pPr>
              <w:widowControl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121212"/>
                <w:sz w:val="28"/>
                <w:szCs w:val="28"/>
              </w:rPr>
              <w:t>“绿茵联盟杯”五</w:t>
            </w:r>
            <w:proofErr w:type="gramStart"/>
            <w:r>
              <w:rPr>
                <w:rFonts w:ascii="仿宋" w:eastAsia="仿宋" w:hAnsi="仿宋" w:cs="仿宋" w:hint="eastAsia"/>
                <w:color w:val="121212"/>
                <w:sz w:val="28"/>
                <w:szCs w:val="28"/>
              </w:rPr>
              <w:t>人制</w:t>
            </w:r>
            <w:proofErr w:type="gramEnd"/>
            <w:r>
              <w:rPr>
                <w:rFonts w:ascii="仿宋" w:eastAsia="仿宋" w:hAnsi="仿宋" w:cs="仿宋" w:hint="eastAsia"/>
                <w:color w:val="121212"/>
                <w:sz w:val="28"/>
                <w:szCs w:val="28"/>
              </w:rPr>
              <w:t>足球赛</w:t>
            </w:r>
          </w:p>
        </w:tc>
        <w:tc>
          <w:tcPr>
            <w:tcW w:w="3200" w:type="dxa"/>
            <w:vAlign w:val="center"/>
          </w:tcPr>
          <w:p w14:paraId="72182245" w14:textId="77777777" w:rsidR="00D224FF" w:rsidRDefault="00D224FF" w:rsidP="00A703E6">
            <w:pPr>
              <w:widowControl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eastAsia="仿宋" w:cs="Times New Roman (正文 CS 字体)" w:hint="eastAsia"/>
                <w:spacing w:val="-20"/>
                <w:sz w:val="28"/>
                <w:szCs w:val="28"/>
              </w:rPr>
              <w:t>绿茵联盟足球社</w:t>
            </w:r>
          </w:p>
        </w:tc>
        <w:tc>
          <w:tcPr>
            <w:tcW w:w="2216" w:type="dxa"/>
            <w:vAlign w:val="center"/>
          </w:tcPr>
          <w:p w14:paraId="22E7953F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文理学院</w:t>
            </w:r>
          </w:p>
        </w:tc>
      </w:tr>
      <w:tr w:rsidR="00D224FF" w14:paraId="172AD665" w14:textId="77777777" w:rsidTr="00A703E6">
        <w:trPr>
          <w:trHeight w:val="621"/>
        </w:trPr>
        <w:tc>
          <w:tcPr>
            <w:tcW w:w="3984" w:type="dxa"/>
            <w:vAlign w:val="center"/>
          </w:tcPr>
          <w:p w14:paraId="4C3DD9D0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第二届“春袭”</w:t>
            </w: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校园篮球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百分大战</w:t>
            </w:r>
          </w:p>
        </w:tc>
        <w:tc>
          <w:tcPr>
            <w:tcW w:w="3200" w:type="dxa"/>
            <w:vAlign w:val="center"/>
          </w:tcPr>
          <w:p w14:paraId="7BD9D800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sz w:val="28"/>
                <w:szCs w:val="28"/>
              </w:rPr>
              <w:t>信工篮球</w:t>
            </w:r>
            <w:proofErr w:type="gramEnd"/>
            <w:r>
              <w:rPr>
                <w:rFonts w:ascii="仿宋" w:eastAsia="仿宋" w:hAnsi="仿宋" w:cs="仿宋" w:hint="eastAsia"/>
                <w:sz w:val="28"/>
                <w:szCs w:val="28"/>
              </w:rPr>
              <w:t>俱乐部</w:t>
            </w:r>
          </w:p>
        </w:tc>
        <w:tc>
          <w:tcPr>
            <w:tcW w:w="2216" w:type="dxa"/>
            <w:vAlign w:val="center"/>
          </w:tcPr>
          <w:p w14:paraId="6F40773A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体育教学部</w:t>
            </w:r>
          </w:p>
        </w:tc>
      </w:tr>
      <w:tr w:rsidR="00D224FF" w14:paraId="7F06064C" w14:textId="77777777" w:rsidTr="00A703E6">
        <w:tc>
          <w:tcPr>
            <w:tcW w:w="3984" w:type="dxa"/>
            <w:vAlign w:val="center"/>
          </w:tcPr>
          <w:p w14:paraId="616FB0F0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风竹话剧舞台剧</w:t>
            </w:r>
          </w:p>
        </w:tc>
        <w:tc>
          <w:tcPr>
            <w:tcW w:w="3200" w:type="dxa"/>
            <w:vAlign w:val="center"/>
          </w:tcPr>
          <w:p w14:paraId="14E3D5A2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风竹话剧社</w:t>
            </w:r>
          </w:p>
        </w:tc>
        <w:tc>
          <w:tcPr>
            <w:tcW w:w="2216" w:type="dxa"/>
            <w:vAlign w:val="center"/>
          </w:tcPr>
          <w:p w14:paraId="038777A7" w14:textId="77777777" w:rsidR="00D224FF" w:rsidRDefault="00D224FF" w:rsidP="00A703E6">
            <w:pPr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shd w:val="clear" w:color="auto" w:fill="FFFFFF"/>
              </w:rPr>
              <w:t>经济学院</w:t>
            </w:r>
          </w:p>
        </w:tc>
      </w:tr>
    </w:tbl>
    <w:p w14:paraId="252CA080" w14:textId="77777777" w:rsidR="00D224FF" w:rsidRDefault="00D224FF" w:rsidP="00D224FF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以上排序根据星级社团名次确定。</w:t>
      </w:r>
    </w:p>
    <w:p w14:paraId="3C1610F6" w14:textId="77777777" w:rsidR="00D224FF" w:rsidRDefault="00D224FF" w:rsidP="00D224FF">
      <w:pPr>
        <w:widowControl/>
        <w:spacing w:line="560" w:lineRule="exact"/>
        <w:jc w:val="left"/>
        <w:rPr>
          <w:rFonts w:ascii="仿宋" w:eastAsia="仿宋" w:hAnsi="仿宋"/>
          <w:sz w:val="32"/>
          <w:szCs w:val="32"/>
          <w:lang w:bidi="zh-TW"/>
        </w:rPr>
      </w:pPr>
    </w:p>
    <w:p w14:paraId="2482E669" w14:textId="77777777" w:rsidR="00FB4FA1" w:rsidRPr="00D224FF" w:rsidRDefault="00FB4FA1" w:rsidP="00D224FF"/>
    <w:sectPr w:rsidR="00FB4FA1" w:rsidRPr="00D224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C29FA" w14:textId="77777777" w:rsidR="00994809" w:rsidRDefault="00994809" w:rsidP="00F14294">
      <w:r>
        <w:separator/>
      </w:r>
    </w:p>
  </w:endnote>
  <w:endnote w:type="continuationSeparator" w:id="0">
    <w:p w14:paraId="6285CADB" w14:textId="77777777" w:rsidR="00994809" w:rsidRDefault="00994809" w:rsidP="00F14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F7AD4" w14:textId="77777777" w:rsidR="00994809" w:rsidRDefault="00994809" w:rsidP="00F14294">
      <w:r>
        <w:separator/>
      </w:r>
    </w:p>
  </w:footnote>
  <w:footnote w:type="continuationSeparator" w:id="0">
    <w:p w14:paraId="799C91EF" w14:textId="77777777" w:rsidR="00994809" w:rsidRDefault="00994809" w:rsidP="00F14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59E"/>
    <w:rsid w:val="002354BD"/>
    <w:rsid w:val="004D66F3"/>
    <w:rsid w:val="00994809"/>
    <w:rsid w:val="00A07E60"/>
    <w:rsid w:val="00CD159E"/>
    <w:rsid w:val="00D224FF"/>
    <w:rsid w:val="00F14294"/>
    <w:rsid w:val="00FB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F37CA3C-7D46-4D74-B9E6-3EF3EF95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4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2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42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42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4294"/>
    <w:rPr>
      <w:sz w:val="18"/>
      <w:szCs w:val="18"/>
    </w:rPr>
  </w:style>
  <w:style w:type="table" w:styleId="a7">
    <w:name w:val="Table Grid"/>
    <w:basedOn w:val="a1"/>
    <w:uiPriority w:val="39"/>
    <w:qFormat/>
    <w:rsid w:val="00F1429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qFormat/>
    <w:rsid w:val="004D66F3"/>
    <w:pPr>
      <w:widowControl/>
      <w:spacing w:beforeAutospacing="1" w:afterAutospacing="1"/>
      <w:jc w:val="left"/>
    </w:pPr>
    <w:rPr>
      <w:rFonts w:ascii="宋体" w:eastAsia="宋体" w:hAnsi="宋体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4</cp:revision>
  <dcterms:created xsi:type="dcterms:W3CDTF">2023-03-23T08:46:00Z</dcterms:created>
  <dcterms:modified xsi:type="dcterms:W3CDTF">2023-03-23T09:01:00Z</dcterms:modified>
</cp:coreProperties>
</file>