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B29" w:rsidRDefault="00714B29" w:rsidP="00714B29">
      <w:pPr>
        <w:widowControl/>
        <w:spacing w:line="360" w:lineRule="atLeast"/>
        <w:jc w:val="left"/>
        <w:textAlignment w:val="baseline"/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</w:pPr>
      <w:r w:rsidRPr="00296D69">
        <w:rPr>
          <w:rFonts w:ascii="宋体" w:hAnsi="宋体" w:hint="eastAsia"/>
          <w:sz w:val="28"/>
          <w:szCs w:val="28"/>
        </w:rPr>
        <w:t>附表三</w:t>
      </w:r>
      <w:r w:rsidRPr="00691788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：《</w:t>
      </w:r>
      <w:r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2015</w:t>
      </w:r>
      <w:r w:rsidRPr="00691788">
        <w:rPr>
          <w:rFonts w:ascii="宋体" w:hAnsi="宋体" w:cs="Arial" w:hint="eastAsia"/>
          <w:color w:val="000000"/>
          <w:kern w:val="0"/>
          <w:sz w:val="28"/>
          <w:szCs w:val="28"/>
          <w:bdr w:val="none" w:sz="0" w:space="0" w:color="auto" w:frame="1"/>
        </w:rPr>
        <w:t>级转专业学科门类列表》</w:t>
      </w:r>
    </w:p>
    <w:tbl>
      <w:tblPr>
        <w:tblW w:w="8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2700"/>
        <w:gridCol w:w="720"/>
        <w:gridCol w:w="1620"/>
        <w:gridCol w:w="1213"/>
      </w:tblGrid>
      <w:tr w:rsidR="00714B29" w:rsidRPr="00727A11" w:rsidTr="00337657">
        <w:trPr>
          <w:trHeight w:val="382"/>
        </w:trPr>
        <w:tc>
          <w:tcPr>
            <w:tcW w:w="8521" w:type="dxa"/>
            <w:gridSpan w:val="5"/>
            <w:noWrap/>
          </w:tcPr>
          <w:p w:rsidR="00714B29" w:rsidRPr="00727A11" w:rsidRDefault="00714B29" w:rsidP="00337657">
            <w:pPr>
              <w:widowControl/>
              <w:jc w:val="center"/>
              <w:rPr>
                <w:rFonts w:ascii="宋体" w:hAnsi="宋体" w:cs="宋体"/>
                <w:b/>
                <w:kern w:val="0"/>
                <w:sz w:val="32"/>
                <w:szCs w:val="32"/>
              </w:rPr>
            </w:pPr>
            <w:r w:rsidRPr="00727A11">
              <w:rPr>
                <w:rFonts w:ascii="宋体" w:hAnsi="宋体" w:cs="宋体" w:hint="eastAsia"/>
                <w:b/>
                <w:kern w:val="0"/>
                <w:sz w:val="32"/>
                <w:szCs w:val="32"/>
              </w:rPr>
              <w:t>201</w:t>
            </w:r>
            <w:r>
              <w:rPr>
                <w:rFonts w:ascii="宋体" w:hAnsi="宋体" w:cs="宋体" w:hint="eastAsia"/>
                <w:b/>
                <w:kern w:val="0"/>
                <w:sz w:val="32"/>
                <w:szCs w:val="32"/>
              </w:rPr>
              <w:t>5</w:t>
            </w:r>
            <w:r w:rsidRPr="00727A11">
              <w:rPr>
                <w:rFonts w:ascii="宋体" w:hAnsi="宋体" w:cs="宋体" w:hint="eastAsia"/>
                <w:b/>
                <w:kern w:val="0"/>
                <w:sz w:val="32"/>
                <w:szCs w:val="32"/>
              </w:rPr>
              <w:t xml:space="preserve">级转专业(学科门类) 列表 </w:t>
            </w:r>
          </w:p>
        </w:tc>
      </w:tr>
      <w:tr w:rsidR="00714B29" w:rsidRPr="00727A11" w:rsidTr="00337657">
        <w:trPr>
          <w:trHeight w:val="446"/>
        </w:trPr>
        <w:tc>
          <w:tcPr>
            <w:tcW w:w="2268" w:type="dxa"/>
            <w:vAlign w:val="center"/>
          </w:tcPr>
          <w:p w:rsidR="00714B29" w:rsidRPr="00727A11" w:rsidRDefault="00714B29" w:rsidP="003376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专业名称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序号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学科门类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7A11">
              <w:rPr>
                <w:rFonts w:ascii="宋体" w:hAnsi="宋体" w:cs="宋体" w:hint="eastAsia"/>
                <w:kern w:val="0"/>
                <w:szCs w:val="21"/>
              </w:rPr>
              <w:t>备注</w:t>
            </w:r>
          </w:p>
        </w:tc>
      </w:tr>
      <w:tr w:rsidR="00714B29" w:rsidRPr="00727A11" w:rsidTr="00337657">
        <w:tc>
          <w:tcPr>
            <w:tcW w:w="2268" w:type="dxa"/>
            <w:vMerge w:val="restart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机械控制</w:t>
            </w: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机械设计制造及其自动化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自动化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电气工程及其自动化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 w:val="restart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财经</w:t>
            </w: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会计学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财务管理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金融学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国际经济与贸易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经济学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 w:val="restart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工商</w:t>
            </w: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工商管理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人力资源管理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市场营销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 w:val="restart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信息管理系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信息管理与信息系统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电子商务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物流管理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管理学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 w:val="restart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电子通信系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电子信息工程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电子信息科学与技术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通信工程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 w:val="restart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计算机系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计算机科学与技术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网络工程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Merge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软件工程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外语系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英语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文学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  <w:tr w:rsidR="00714B29" w:rsidRPr="00727A11" w:rsidTr="00337657">
        <w:tc>
          <w:tcPr>
            <w:tcW w:w="2268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艺术设计系</w:t>
            </w:r>
          </w:p>
        </w:tc>
        <w:tc>
          <w:tcPr>
            <w:tcW w:w="270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工业设计</w:t>
            </w:r>
          </w:p>
        </w:tc>
        <w:tc>
          <w:tcPr>
            <w:tcW w:w="7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620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  <w:r w:rsidRPr="00727A11">
              <w:rPr>
                <w:rFonts w:ascii="Arial" w:hAnsi="Arial" w:cs="Arial" w:hint="eastAsia"/>
                <w:color w:val="000000"/>
                <w:kern w:val="0"/>
                <w:szCs w:val="21"/>
              </w:rPr>
              <w:t>工学</w:t>
            </w:r>
          </w:p>
        </w:tc>
        <w:tc>
          <w:tcPr>
            <w:tcW w:w="1213" w:type="dxa"/>
            <w:vAlign w:val="center"/>
          </w:tcPr>
          <w:p w:rsidR="00714B29" w:rsidRPr="00727A11" w:rsidRDefault="00714B29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 w:hint="eastAsia"/>
                <w:color w:val="000000"/>
                <w:kern w:val="0"/>
                <w:szCs w:val="21"/>
              </w:rPr>
            </w:pPr>
          </w:p>
        </w:tc>
      </w:tr>
    </w:tbl>
    <w:p w:rsidR="00714B29" w:rsidRDefault="00714B29" w:rsidP="00714B29">
      <w:pPr>
        <w:widowControl/>
        <w:spacing w:line="360" w:lineRule="atLeast"/>
        <w:jc w:val="left"/>
        <w:textAlignment w:val="baseline"/>
        <w:rPr>
          <w:rFonts w:ascii="Arial" w:hAnsi="Arial" w:cs="Arial" w:hint="eastAsia"/>
          <w:color w:val="000000"/>
          <w:kern w:val="0"/>
          <w:szCs w:val="21"/>
        </w:rPr>
      </w:pPr>
    </w:p>
    <w:p w:rsidR="00EF7999" w:rsidRDefault="00EF7999"/>
    <w:sectPr w:rsidR="00EF7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7999" w:rsidRDefault="00EF7999" w:rsidP="00714B29">
      <w:r>
        <w:separator/>
      </w:r>
    </w:p>
  </w:endnote>
  <w:endnote w:type="continuationSeparator" w:id="1">
    <w:p w:rsidR="00EF7999" w:rsidRDefault="00EF7999" w:rsidP="00714B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7999" w:rsidRDefault="00EF7999" w:rsidP="00714B29">
      <w:r>
        <w:separator/>
      </w:r>
    </w:p>
  </w:footnote>
  <w:footnote w:type="continuationSeparator" w:id="1">
    <w:p w:rsidR="00EF7999" w:rsidRDefault="00EF7999" w:rsidP="00714B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4B29"/>
    <w:rsid w:val="00714B29"/>
    <w:rsid w:val="00EF7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B2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4B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4B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14B2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4B2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Sky123.Org</Company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2016-12-13T05:42:00Z</dcterms:created>
  <dcterms:modified xsi:type="dcterms:W3CDTF">2016-12-13T05:42:00Z</dcterms:modified>
</cp:coreProperties>
</file>