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附件1</w:t>
      </w:r>
      <w:bookmarkStart w:id="0" w:name="_GoBack"/>
      <w:bookmarkEnd w:id="0"/>
    </w:p>
    <w:p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2021年省级课程思政教学项目（第一批）申报名额分配表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7"/>
        <w:gridCol w:w="2104"/>
        <w:gridCol w:w="2120"/>
        <w:gridCol w:w="1931"/>
        <w:gridCol w:w="2104"/>
        <w:gridCol w:w="17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3587" w:type="dxa"/>
            <w:vMerge w:val="restart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学校类型</w:t>
            </w:r>
          </w:p>
        </w:tc>
        <w:tc>
          <w:tcPr>
            <w:tcW w:w="10052" w:type="dxa"/>
            <w:gridSpan w:val="5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第一批教学项目每校限报名额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3587" w:type="dxa"/>
            <w:vMerge w:val="continue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04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示范课程</w:t>
            </w:r>
          </w:p>
        </w:tc>
        <w:tc>
          <w:tcPr>
            <w:tcW w:w="21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教学研究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项目</w:t>
            </w:r>
          </w:p>
        </w:tc>
        <w:tc>
          <w:tcPr>
            <w:tcW w:w="19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示范基层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教学组织</w:t>
            </w:r>
          </w:p>
        </w:tc>
        <w:tc>
          <w:tcPr>
            <w:tcW w:w="21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教学研究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示范中心</w:t>
            </w:r>
          </w:p>
        </w:tc>
        <w:tc>
          <w:tcPr>
            <w:tcW w:w="1793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示范校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587" w:type="dxa"/>
            <w:noWrap w:val="0"/>
            <w:vAlign w:val="center"/>
          </w:tcPr>
          <w:p>
            <w:pPr>
              <w:spacing w:beforeLines="0" w:afterLines="0" w:line="300" w:lineRule="exact"/>
              <w:jc w:val="both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</w:rPr>
              <w:t>具有博士培养资格高校</w:t>
            </w:r>
          </w:p>
        </w:tc>
        <w:tc>
          <w:tcPr>
            <w:tcW w:w="21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15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（浙大30）</w:t>
            </w:r>
          </w:p>
        </w:tc>
        <w:tc>
          <w:tcPr>
            <w:tcW w:w="21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10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（浙大20）</w:t>
            </w:r>
          </w:p>
        </w:tc>
        <w:tc>
          <w:tcPr>
            <w:tcW w:w="1931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104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793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587" w:type="dxa"/>
            <w:noWrap w:val="0"/>
            <w:vAlign w:val="center"/>
          </w:tcPr>
          <w:p>
            <w:pPr>
              <w:spacing w:beforeLines="0" w:afterLines="0" w:line="300" w:lineRule="exact"/>
              <w:jc w:val="both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</w:rPr>
              <w:t>具有硕士培养资格高校</w:t>
            </w:r>
          </w:p>
        </w:tc>
        <w:tc>
          <w:tcPr>
            <w:tcW w:w="2104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2120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931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104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793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3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具有学士培养资格高校（独立学院除外）</w:t>
            </w:r>
          </w:p>
        </w:tc>
        <w:tc>
          <w:tcPr>
            <w:tcW w:w="2104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120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931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104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793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highlight w:val="yellow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highlight w:val="yellow"/>
                <w:vertAlign w:val="baseline"/>
                <w:lang w:val="en-US" w:eastAsia="zh-CN"/>
              </w:rPr>
              <w:t>独立学院</w:t>
            </w:r>
          </w:p>
        </w:tc>
        <w:tc>
          <w:tcPr>
            <w:tcW w:w="2104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yellow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yellow"/>
                <w:vertAlign w:val="baseline"/>
                <w:lang w:val="en-US" w:eastAsia="zh-CN"/>
              </w:rPr>
              <w:t>3</w:t>
            </w:r>
          </w:p>
        </w:tc>
        <w:tc>
          <w:tcPr>
            <w:tcW w:w="2120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yellow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yellow"/>
                <w:vertAlign w:val="baseline"/>
                <w:lang w:val="en-US" w:eastAsia="zh-CN"/>
              </w:rPr>
              <w:t>2</w:t>
            </w:r>
          </w:p>
        </w:tc>
        <w:tc>
          <w:tcPr>
            <w:tcW w:w="1931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yellow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yellow"/>
                <w:vertAlign w:val="baseline"/>
                <w:lang w:val="en-US" w:eastAsia="zh-CN"/>
              </w:rPr>
              <w:t>1</w:t>
            </w:r>
          </w:p>
        </w:tc>
        <w:tc>
          <w:tcPr>
            <w:tcW w:w="2104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yellow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yellow"/>
                <w:vertAlign w:val="baseline"/>
                <w:lang w:val="en-US" w:eastAsia="zh-CN"/>
              </w:rPr>
              <w:t>0</w:t>
            </w:r>
          </w:p>
        </w:tc>
        <w:tc>
          <w:tcPr>
            <w:tcW w:w="1793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yellow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yellow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3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国家“双高”计划建设高职院校</w:t>
            </w:r>
          </w:p>
        </w:tc>
        <w:tc>
          <w:tcPr>
            <w:tcW w:w="2104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2120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931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104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793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3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省级“双高”计划建设高职院校</w:t>
            </w:r>
          </w:p>
        </w:tc>
        <w:tc>
          <w:tcPr>
            <w:tcW w:w="2104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120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931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104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793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587" w:type="dxa"/>
            <w:noWrap w:val="0"/>
            <w:vAlign w:val="center"/>
          </w:tcPr>
          <w:p>
            <w:pPr>
              <w:spacing w:beforeLines="0" w:afterLines="0" w:line="300" w:lineRule="exact"/>
              <w:jc w:val="both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其他高职院校</w:t>
            </w:r>
          </w:p>
        </w:tc>
        <w:tc>
          <w:tcPr>
            <w:tcW w:w="2104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120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931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104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1793" w:type="dxa"/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D002F7"/>
    <w:rsid w:val="126A2E15"/>
    <w:rsid w:val="37D00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3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2021-04-09T07:01:00Z</dcterms:created>
  <dc:creator>WPS_1508029168</dc:creator>
  <cp:lastModifiedBy>WPS_1508029168</cp:lastModifiedBy>
  <dcterms:modified xsi:type="dcterms:W3CDTF">2021-04-09T07:05:54Z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CA9A7B07ABB9402092526E04D95181EE</vt:lpwstr>
  </property>
</Properties>
</file>