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hint="eastAsia" w:ascii="Times New Roman" w:hAnsi="Times New Roman" w:eastAsia="黑体"/>
          <w:sz w:val="32"/>
          <w:szCs w:val="32"/>
          <w:lang w:val="en-US" w:eastAsia="zh-CN"/>
        </w:rPr>
      </w:pPr>
      <w:r>
        <w:rPr>
          <w:rFonts w:hint="eastAsia" w:ascii="Times New Roman" w:hAnsi="Times New Roman" w:eastAsia="黑体"/>
          <w:sz w:val="32"/>
          <w:szCs w:val="32"/>
        </w:rPr>
        <w:t>附件</w:t>
      </w:r>
      <w:r>
        <w:rPr>
          <w:rFonts w:hint="eastAsia" w:ascii="Times New Roman" w:hAnsi="Times New Roman" w:eastAsia="黑体"/>
          <w:sz w:val="32"/>
          <w:szCs w:val="32"/>
          <w:lang w:val="en-US" w:eastAsia="zh-CN"/>
        </w:rPr>
        <w:t>6</w:t>
      </w:r>
    </w:p>
    <w:p>
      <w:pPr>
        <w:spacing w:after="156" w:afterLines="50"/>
        <w:jc w:val="center"/>
        <w:rPr>
          <w:rFonts w:ascii="仿宋" w:hAnsi="仿宋" w:eastAsia="仿宋"/>
          <w:sz w:val="44"/>
          <w:szCs w:val="44"/>
        </w:rPr>
      </w:pPr>
      <w:bookmarkStart w:id="0" w:name="_GoBack"/>
      <w:r>
        <w:rPr>
          <w:rFonts w:hint="eastAsia" w:ascii="方正小标宋简体" w:hAnsi="仿宋" w:eastAsia="方正小标宋简体"/>
          <w:sz w:val="44"/>
          <w:szCs w:val="44"/>
        </w:rPr>
        <w:t>2020年浙江省高校推荐虚拟仿真实验教学项目汇总表</w:t>
      </w:r>
    </w:p>
    <w:bookmarkEnd w:id="0"/>
    <w:p>
      <w:pPr>
        <w:spacing w:line="360" w:lineRule="auto"/>
        <w:rPr>
          <w:rFonts w:ascii="黑体" w:hAnsi="黑体" w:eastAsia="黑体"/>
          <w:sz w:val="28"/>
          <w:szCs w:val="28"/>
        </w:rPr>
      </w:pPr>
      <w:r>
        <w:rPr>
          <w:rFonts w:hint="eastAsia" w:ascii="黑体" w:hAnsi="黑体" w:eastAsia="黑体"/>
          <w:sz w:val="28"/>
          <w:szCs w:val="28"/>
        </w:rPr>
        <w:t>学校（公章）_</w:t>
      </w:r>
      <w:r>
        <w:rPr>
          <w:rFonts w:hint="eastAsia" w:ascii="黑体" w:hAnsi="黑体" w:eastAsia="黑体"/>
          <w:sz w:val="28"/>
          <w:szCs w:val="28"/>
          <w:u w:val="single"/>
        </w:rPr>
        <w:t xml:space="preserve">           _</w:t>
      </w:r>
    </w:p>
    <w:tbl>
      <w:tblPr>
        <w:tblStyle w:val="3"/>
        <w:tblW w:w="0" w:type="auto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1"/>
        <w:gridCol w:w="1701"/>
        <w:gridCol w:w="3260"/>
        <w:gridCol w:w="1559"/>
        <w:gridCol w:w="1985"/>
        <w:gridCol w:w="1276"/>
        <w:gridCol w:w="326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851" w:type="dxa"/>
            <w:noWrap w:val="0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黑体" w:hAnsi="黑体" w:eastAsia="黑体"/>
                <w:b/>
                <w:sz w:val="28"/>
                <w:szCs w:val="28"/>
              </w:rPr>
            </w:pPr>
            <w:r>
              <w:rPr>
                <w:rFonts w:hint="eastAsia" w:ascii="黑体" w:hAnsi="黑体" w:eastAsia="黑体"/>
                <w:b/>
                <w:sz w:val="28"/>
                <w:szCs w:val="28"/>
              </w:rPr>
              <w:t>序号</w:t>
            </w:r>
          </w:p>
        </w:tc>
        <w:tc>
          <w:tcPr>
            <w:tcW w:w="1701" w:type="dxa"/>
            <w:noWrap w:val="0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黑体" w:hAnsi="黑体" w:eastAsia="黑体"/>
                <w:b/>
                <w:sz w:val="28"/>
                <w:szCs w:val="28"/>
              </w:rPr>
            </w:pPr>
            <w:r>
              <w:rPr>
                <w:rFonts w:hint="eastAsia" w:ascii="黑体" w:hAnsi="黑体" w:eastAsia="黑体"/>
                <w:b/>
                <w:sz w:val="28"/>
                <w:szCs w:val="28"/>
              </w:rPr>
              <w:t>项目类别</w:t>
            </w:r>
          </w:p>
        </w:tc>
        <w:tc>
          <w:tcPr>
            <w:tcW w:w="3260" w:type="dxa"/>
            <w:noWrap w:val="0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黑体" w:hAnsi="黑体" w:eastAsia="黑体"/>
                <w:b/>
                <w:sz w:val="28"/>
                <w:szCs w:val="28"/>
              </w:rPr>
            </w:pPr>
            <w:r>
              <w:rPr>
                <w:rFonts w:hint="eastAsia" w:ascii="黑体" w:hAnsi="黑体" w:eastAsia="黑体"/>
                <w:b/>
                <w:sz w:val="28"/>
                <w:szCs w:val="28"/>
              </w:rPr>
              <w:t>实验教学项目名称</w:t>
            </w:r>
          </w:p>
        </w:tc>
        <w:tc>
          <w:tcPr>
            <w:tcW w:w="1559" w:type="dxa"/>
            <w:noWrap w:val="0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黑体" w:hAnsi="黑体" w:eastAsia="黑体"/>
                <w:b/>
                <w:sz w:val="28"/>
                <w:szCs w:val="28"/>
              </w:rPr>
            </w:pPr>
            <w:r>
              <w:rPr>
                <w:rFonts w:hint="eastAsia" w:ascii="黑体" w:hAnsi="黑体" w:eastAsia="黑体"/>
                <w:b/>
                <w:sz w:val="28"/>
                <w:szCs w:val="28"/>
              </w:rPr>
              <w:t>负责人</w:t>
            </w:r>
          </w:p>
        </w:tc>
        <w:tc>
          <w:tcPr>
            <w:tcW w:w="1985" w:type="dxa"/>
            <w:noWrap w:val="0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黑体" w:hAnsi="黑体" w:eastAsia="黑体"/>
                <w:b/>
                <w:sz w:val="28"/>
                <w:szCs w:val="28"/>
              </w:rPr>
            </w:pPr>
            <w:r>
              <w:rPr>
                <w:rFonts w:hint="eastAsia" w:ascii="黑体" w:hAnsi="黑体" w:eastAsia="黑体"/>
                <w:b/>
                <w:sz w:val="28"/>
                <w:szCs w:val="28"/>
              </w:rPr>
              <w:t>联系方式</w:t>
            </w:r>
          </w:p>
          <w:p>
            <w:pPr>
              <w:adjustRightInd w:val="0"/>
              <w:snapToGrid w:val="0"/>
              <w:spacing w:line="240" w:lineRule="atLeast"/>
              <w:jc w:val="center"/>
              <w:rPr>
                <w:rFonts w:ascii="黑体" w:hAnsi="黑体" w:eastAsia="黑体"/>
                <w:b/>
                <w:sz w:val="28"/>
                <w:szCs w:val="28"/>
              </w:rPr>
            </w:pPr>
            <w:r>
              <w:rPr>
                <w:rFonts w:hint="eastAsia" w:ascii="黑体" w:hAnsi="黑体" w:eastAsia="黑体"/>
                <w:b/>
                <w:sz w:val="28"/>
                <w:szCs w:val="28"/>
              </w:rPr>
              <w:t>（手机）</w:t>
            </w:r>
          </w:p>
        </w:tc>
        <w:tc>
          <w:tcPr>
            <w:tcW w:w="1276" w:type="dxa"/>
            <w:noWrap w:val="0"/>
            <w:vAlign w:val="top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黑体" w:hAnsi="黑体" w:eastAsia="黑体"/>
                <w:b/>
                <w:sz w:val="28"/>
                <w:szCs w:val="28"/>
              </w:rPr>
            </w:pPr>
            <w:r>
              <w:rPr>
                <w:rFonts w:hint="eastAsia" w:ascii="黑体" w:hAnsi="黑体" w:eastAsia="黑体"/>
                <w:b/>
                <w:sz w:val="28"/>
                <w:szCs w:val="28"/>
              </w:rPr>
              <w:t>所属专</w:t>
            </w:r>
          </w:p>
          <w:p>
            <w:pPr>
              <w:adjustRightInd w:val="0"/>
              <w:snapToGrid w:val="0"/>
              <w:spacing w:line="240" w:lineRule="atLeast"/>
              <w:jc w:val="center"/>
              <w:rPr>
                <w:rFonts w:ascii="黑体" w:hAnsi="黑体" w:eastAsia="黑体"/>
                <w:b/>
                <w:sz w:val="28"/>
                <w:szCs w:val="28"/>
              </w:rPr>
            </w:pPr>
            <w:r>
              <w:rPr>
                <w:rFonts w:hint="eastAsia" w:ascii="黑体" w:hAnsi="黑体" w:eastAsia="黑体"/>
                <w:b/>
                <w:sz w:val="28"/>
                <w:szCs w:val="28"/>
              </w:rPr>
              <w:t>业代码</w:t>
            </w:r>
          </w:p>
        </w:tc>
        <w:tc>
          <w:tcPr>
            <w:tcW w:w="3260" w:type="dxa"/>
            <w:noWrap w:val="0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黑体" w:hAnsi="黑体" w:eastAsia="黑体"/>
                <w:b/>
                <w:sz w:val="28"/>
                <w:szCs w:val="28"/>
              </w:rPr>
            </w:pPr>
            <w:r>
              <w:rPr>
                <w:rFonts w:hint="eastAsia" w:ascii="黑体" w:hAnsi="黑体" w:eastAsia="黑体"/>
                <w:b/>
                <w:sz w:val="28"/>
                <w:szCs w:val="28"/>
              </w:rPr>
              <w:t>有效链接网址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851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</w:p>
        </w:tc>
        <w:tc>
          <w:tcPr>
            <w:tcW w:w="1701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3260" w:type="dxa"/>
            <w:noWrap w:val="0"/>
            <w:vAlign w:val="center"/>
          </w:tcPr>
          <w:p>
            <w:pPr>
              <w:spacing w:line="360" w:lineRule="auto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559" w:type="dxa"/>
            <w:noWrap w:val="0"/>
            <w:vAlign w:val="center"/>
          </w:tcPr>
          <w:p>
            <w:pPr>
              <w:spacing w:line="360" w:lineRule="auto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985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276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3260" w:type="dxa"/>
            <w:noWrap w:val="0"/>
            <w:vAlign w:val="top"/>
          </w:tcPr>
          <w:p>
            <w:pPr>
              <w:spacing w:line="360" w:lineRule="auto"/>
              <w:jc w:val="left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851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</w:t>
            </w:r>
          </w:p>
        </w:tc>
        <w:tc>
          <w:tcPr>
            <w:tcW w:w="1701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3260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559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985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276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3260" w:type="dxa"/>
            <w:noWrap w:val="0"/>
            <w:vAlign w:val="top"/>
          </w:tcPr>
          <w:p>
            <w:pPr>
              <w:spacing w:line="360" w:lineRule="auto"/>
              <w:jc w:val="left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851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701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3260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559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985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276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3260" w:type="dxa"/>
            <w:noWrap w:val="0"/>
            <w:vAlign w:val="top"/>
          </w:tcPr>
          <w:p>
            <w:pPr>
              <w:spacing w:line="360" w:lineRule="auto"/>
              <w:jc w:val="left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851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701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3260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559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985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276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3260" w:type="dxa"/>
            <w:noWrap w:val="0"/>
            <w:vAlign w:val="top"/>
          </w:tcPr>
          <w:p>
            <w:pPr>
              <w:spacing w:line="360" w:lineRule="auto"/>
              <w:jc w:val="left"/>
              <w:rPr>
                <w:rFonts w:ascii="仿宋" w:hAnsi="仿宋" w:eastAsia="仿宋"/>
                <w:sz w:val="24"/>
                <w:szCs w:val="24"/>
              </w:rPr>
            </w:pPr>
          </w:p>
        </w:tc>
      </w:tr>
    </w:tbl>
    <w:p>
      <w:pPr>
        <w:spacing w:line="360" w:lineRule="auto"/>
        <w:rPr>
          <w:rFonts w:ascii="仿宋_GB2312" w:eastAsia="仿宋_GB2312"/>
          <w:u w:val="single"/>
        </w:rPr>
      </w:pPr>
      <w:r>
        <w:rPr>
          <w:rFonts w:hint="eastAsia" w:ascii="黑体" w:hAnsi="黑体" w:eastAsia="黑体"/>
          <w:sz w:val="28"/>
          <w:szCs w:val="28"/>
        </w:rPr>
        <w:t>联系人：</w:t>
      </w:r>
      <w:r>
        <w:rPr>
          <w:rFonts w:hint="eastAsia" w:ascii="黑体" w:hAnsi="黑体" w:eastAsia="黑体"/>
          <w:sz w:val="28"/>
          <w:szCs w:val="28"/>
          <w:u w:val="single"/>
        </w:rPr>
        <w:t xml:space="preserve">__             </w:t>
      </w:r>
      <w:r>
        <w:rPr>
          <w:rFonts w:hint="eastAsia" w:ascii="黑体" w:hAnsi="黑体" w:eastAsia="黑体"/>
          <w:sz w:val="28"/>
          <w:szCs w:val="28"/>
        </w:rPr>
        <w:t>___                联系电话：__</w:t>
      </w:r>
      <w:r>
        <w:rPr>
          <w:rFonts w:hint="eastAsia" w:ascii="黑体" w:hAnsi="黑体" w:eastAsia="黑体"/>
          <w:sz w:val="28"/>
          <w:szCs w:val="28"/>
          <w:u w:val="single"/>
        </w:rPr>
        <w:t xml:space="preserve">               </w:t>
      </w:r>
      <w:r>
        <w:rPr>
          <w:rFonts w:hint="eastAsia" w:ascii="黑体" w:hAnsi="黑体" w:eastAsia="黑体"/>
          <w:sz w:val="28"/>
          <w:szCs w:val="28"/>
        </w:rPr>
        <w:t>___</w:t>
      </w:r>
    </w:p>
    <w:p>
      <w:pPr>
        <w:spacing w:line="360" w:lineRule="auto"/>
        <w:rPr>
          <w:rFonts w:ascii="仿宋_GB2312" w:eastAsia="仿宋_GB2312"/>
        </w:rPr>
      </w:pPr>
    </w:p>
    <w:p>
      <w:pPr>
        <w:spacing w:line="380" w:lineRule="exact"/>
        <w:rPr>
          <w:rFonts w:ascii="仿宋_GB2312" w:eastAsia="仿宋_GB2312"/>
        </w:rPr>
      </w:pPr>
      <w:r>
        <w:rPr>
          <w:rFonts w:hint="eastAsia" w:ascii="仿宋_GB2312" w:eastAsia="仿宋_GB2312"/>
        </w:rPr>
        <w:t>注：1. 负责人指实验教学项目负责人。</w:t>
      </w:r>
    </w:p>
    <w:p>
      <w:pPr>
        <w:spacing w:line="380" w:lineRule="exact"/>
        <w:rPr>
          <w:rFonts w:ascii="仿宋_GB2312" w:eastAsia="仿宋_GB2312"/>
        </w:rPr>
      </w:pPr>
      <w:r>
        <w:rPr>
          <w:rFonts w:hint="eastAsia" w:ascii="仿宋_GB2312" w:eastAsia="仿宋_GB2312"/>
        </w:rPr>
        <w:t xml:space="preserve">    2．所属专业代码，按照《普通高等学校本科专业目录（2020年版）》填写6位代码。</w:t>
      </w:r>
    </w:p>
    <w:p>
      <w:pPr>
        <w:spacing w:line="380" w:lineRule="exact"/>
        <w:rPr>
          <w:rFonts w:ascii="仿宋_GB2312" w:eastAsia="仿宋_GB2312"/>
        </w:rPr>
        <w:sectPr>
          <w:footerReference r:id="rId3" w:type="default"/>
          <w:pgSz w:w="16838" w:h="11906" w:orient="landscape"/>
          <w:pgMar w:top="1800" w:right="1440" w:bottom="1800" w:left="1440" w:header="851" w:footer="992" w:gutter="0"/>
          <w:pgNumType w:fmt="numberInDash"/>
          <w:cols w:space="720" w:num="1"/>
          <w:docGrid w:type="lines" w:linePitch="312" w:charSpace="0"/>
        </w:sectPr>
      </w:pPr>
      <w:r>
        <w:rPr>
          <w:rFonts w:hint="eastAsia" w:ascii="仿宋_GB2312" w:eastAsia="仿宋_GB2312"/>
        </w:rPr>
        <w:t xml:space="preserve">    3. 有效链接网址指可以直接访问到实验教学项目的网络链接地址，提供专家评审登录账号和密码。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jc w:val="right"/>
      <w:rPr>
        <w:rFonts w:ascii="宋体" w:hAnsi="宋体"/>
        <w:sz w:val="28"/>
        <w:szCs w:val="28"/>
      </w:rPr>
    </w:pPr>
    <w:r>
      <w:rPr>
        <w:rFonts w:ascii="宋体" w:hAnsi="宋体"/>
        <w:sz w:val="28"/>
        <w:szCs w:val="28"/>
      </w:rPr>
      <w:fldChar w:fldCharType="begin"/>
    </w:r>
    <w:r>
      <w:rPr>
        <w:rFonts w:ascii="宋体" w:hAnsi="宋体"/>
        <w:sz w:val="28"/>
        <w:szCs w:val="28"/>
      </w:rPr>
      <w:instrText xml:space="preserve">PAGE   \* MERGEFORMAT</w:instrText>
    </w:r>
    <w:r>
      <w:rPr>
        <w:rFonts w:ascii="宋体" w:hAnsi="宋体"/>
        <w:sz w:val="28"/>
        <w:szCs w:val="28"/>
      </w:rPr>
      <w:fldChar w:fldCharType="separate"/>
    </w:r>
    <w:r>
      <w:rPr>
        <w:rFonts w:ascii="宋体" w:hAnsi="宋体"/>
        <w:sz w:val="28"/>
        <w:szCs w:val="28"/>
        <w:lang w:val="zh-CN"/>
      </w:rPr>
      <w:t>-</w:t>
    </w:r>
    <w:r>
      <w:rPr>
        <w:rFonts w:ascii="宋体" w:hAnsi="宋体"/>
        <w:sz w:val="28"/>
        <w:szCs w:val="28"/>
      </w:rPr>
      <w:t xml:space="preserve"> 1 -</w:t>
    </w:r>
    <w:r>
      <w:rPr>
        <w:rFonts w:ascii="宋体" w:hAnsi="宋体"/>
        <w:sz w:val="28"/>
        <w:szCs w:val="28"/>
      </w:rPr>
      <w:fldChar w:fldCharType="end"/>
    </w:r>
  </w:p>
  <w:p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4447EFE"/>
    <w:rsid w:val="04447E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Office_11.1.0.10132_F1E327BC-269C-435d-A152-05C5408002CA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2020-11-05T01:44:00Z</dcterms:created>
  <dc:creator>WPS_1508029168</dc:creator>
  <cp:lastModifiedBy>WPS_1508029168</cp:lastModifiedBy>
  <dcterms:modified xsi:type="dcterms:W3CDTF">2020-11-05T01:44:53Z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2052-11.1.0.10132</vt:lpwstr>
  </property>
</Properties>
</file>