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黑体"/>
          <w:sz w:val="32"/>
          <w:szCs w:val="32"/>
          <w:lang w:val="en-US" w:eastAsia="zh-CN"/>
        </w:rPr>
      </w:pPr>
      <w:r>
        <w:rPr>
          <w:rFonts w:hint="eastAsia" w:ascii="Times New Roman" w:hAnsi="Times New Roman" w:eastAsia="黑体"/>
          <w:sz w:val="32"/>
          <w:szCs w:val="32"/>
        </w:rPr>
        <w:t>附件</w:t>
      </w:r>
      <w:r>
        <w:rPr>
          <w:rFonts w:hint="eastAsia" w:ascii="Times New Roman" w:hAnsi="Times New Roman" w:eastAsia="黑体"/>
          <w:sz w:val="32"/>
          <w:szCs w:val="32"/>
          <w:lang w:val="en-US" w:eastAsia="zh-CN"/>
        </w:rPr>
        <w:t>5</w:t>
      </w:r>
    </w:p>
    <w:p>
      <w:pPr>
        <w:jc w:val="left"/>
        <w:rPr>
          <w:rFonts w:ascii="方正小标宋简体" w:hAnsi="方正小标宋简体" w:eastAsia="方正小标宋简体" w:cs="方正小标宋简体"/>
          <w:sz w:val="32"/>
          <w:szCs w:val="32"/>
        </w:rPr>
      </w:pPr>
    </w:p>
    <w:p>
      <w:pPr>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浙江省高校虚拟仿真实验教学</w:t>
      </w:r>
    </w:p>
    <w:p>
      <w:pPr>
        <w:jc w:val="center"/>
        <w:rPr>
          <w:rFonts w:ascii="方正小标宋简体" w:hAnsi="仿宋" w:eastAsia="方正小标宋简体"/>
          <w:sz w:val="36"/>
          <w:szCs w:val="36"/>
        </w:rPr>
      </w:pPr>
      <w:r>
        <w:rPr>
          <w:rFonts w:hint="eastAsia" w:ascii="方正小标宋简体" w:hAnsi="方正小标宋简体" w:eastAsia="方正小标宋简体" w:cs="方正小标宋简体"/>
          <w:sz w:val="44"/>
          <w:szCs w:val="44"/>
        </w:rPr>
        <w:t>项目申报表</w:t>
      </w:r>
    </w:p>
    <w:p>
      <w:pPr>
        <w:jc w:val="left"/>
        <w:rPr>
          <w:rFonts w:ascii="仿宋" w:hAnsi="仿宋" w:eastAsia="仿宋"/>
          <w:sz w:val="32"/>
          <w:szCs w:val="32"/>
        </w:rPr>
      </w:pPr>
    </w:p>
    <w:bookmarkEnd w:id="0"/>
    <w:p>
      <w:pPr>
        <w:jc w:val="left"/>
        <w:rPr>
          <w:rFonts w:ascii="仿宋" w:hAnsi="仿宋" w:eastAsia="仿宋"/>
          <w:sz w:val="32"/>
          <w:szCs w:val="32"/>
        </w:rPr>
      </w:pPr>
    </w:p>
    <w:p>
      <w:pPr>
        <w:jc w:val="left"/>
        <w:rPr>
          <w:rFonts w:ascii="仿宋" w:hAnsi="仿宋" w:eastAsia="仿宋"/>
          <w:sz w:val="32"/>
          <w:szCs w:val="32"/>
        </w:rPr>
      </w:pPr>
    </w:p>
    <w:tbl>
      <w:tblPr>
        <w:tblStyle w:val="3"/>
        <w:tblW w:w="0" w:type="auto"/>
        <w:tblInd w:w="0" w:type="dxa"/>
        <w:tblLayout w:type="fixed"/>
        <w:tblCellMar>
          <w:top w:w="0" w:type="dxa"/>
          <w:left w:w="108" w:type="dxa"/>
          <w:bottom w:w="0" w:type="dxa"/>
          <w:right w:w="108" w:type="dxa"/>
        </w:tblCellMar>
      </w:tblPr>
      <w:tblGrid>
        <w:gridCol w:w="3936"/>
        <w:gridCol w:w="4586"/>
      </w:tblGrid>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学     校     名     称</w:t>
            </w:r>
          </w:p>
        </w:tc>
        <w:tc>
          <w:tcPr>
            <w:tcW w:w="4586" w:type="dxa"/>
            <w:tcBorders>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 验 教 学 项 目 名 称</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所  属  课  程  名  称</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所  属  专  业  代  码</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实验教学项目负责人姓名</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实验教学项目负责人电话</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r>
              <w:rPr>
                <w:rFonts w:hint="eastAsia" w:ascii="仿宋" w:hAnsi="仿宋" w:eastAsia="仿宋"/>
                <w:sz w:val="32"/>
                <w:szCs w:val="32"/>
              </w:rPr>
              <w:t xml:space="preserve">                    </w:t>
            </w: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有  效  链  接  网  址</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bl>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center"/>
        <w:rPr>
          <w:rFonts w:ascii="仿宋" w:hAnsi="仿宋" w:eastAsia="仿宋"/>
          <w:sz w:val="32"/>
          <w:szCs w:val="32"/>
        </w:rPr>
      </w:pPr>
      <w:r>
        <w:rPr>
          <w:rFonts w:hint="eastAsia" w:ascii="仿宋" w:hAnsi="仿宋" w:eastAsia="仿宋"/>
          <w:sz w:val="32"/>
          <w:szCs w:val="32"/>
        </w:rPr>
        <w:t>浙江省教育厅 制</w:t>
      </w: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center"/>
        <w:rPr>
          <w:rFonts w:ascii="方正小标宋简体" w:hAnsi="仿宋" w:eastAsia="方正小标宋简体"/>
          <w:sz w:val="36"/>
          <w:szCs w:val="36"/>
        </w:rPr>
      </w:pPr>
      <w:r>
        <w:rPr>
          <w:rFonts w:hint="eastAsia" w:ascii="方正小标宋简体" w:hAnsi="仿宋" w:eastAsia="方正小标宋简体"/>
          <w:sz w:val="36"/>
          <w:szCs w:val="36"/>
        </w:rPr>
        <w:t>填写说明和要求</w:t>
      </w:r>
    </w:p>
    <w:p>
      <w:pPr>
        <w:spacing w:line="288" w:lineRule="auto"/>
        <w:jc w:val="left"/>
        <w:rPr>
          <w:rFonts w:ascii="仿宋" w:hAnsi="仿宋" w:eastAsia="仿宋"/>
          <w:sz w:val="32"/>
          <w:szCs w:val="32"/>
        </w:rPr>
      </w:pPr>
    </w:p>
    <w:p>
      <w:pPr>
        <w:spacing w:line="288" w:lineRule="auto"/>
        <w:jc w:val="left"/>
        <w:rPr>
          <w:rFonts w:ascii="Times New Roman" w:hAnsi="Times New Roman" w:eastAsia="仿宋_GB2312"/>
          <w:sz w:val="32"/>
          <w:szCs w:val="32"/>
        </w:rPr>
      </w:pPr>
      <w:r>
        <w:rPr>
          <w:rFonts w:hint="eastAsia" w:ascii="仿宋" w:hAnsi="仿宋" w:eastAsia="仿宋"/>
          <w:sz w:val="32"/>
          <w:szCs w:val="32"/>
        </w:rPr>
        <w:t xml:space="preserve">   </w:t>
      </w:r>
      <w:r>
        <w:rPr>
          <w:rFonts w:ascii="Times New Roman" w:hAnsi="Times New Roman" w:eastAsia="仿宋_GB2312"/>
          <w:sz w:val="32"/>
          <w:szCs w:val="32"/>
        </w:rPr>
        <w:t xml:space="preserve"> 1. 以Word文档格式，如实填写各项。</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2. 表格文本中的中外文名词第一次出现时，要写清全称和缩写，再次出现时可以使用缩写。</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3. 所属专业代码，依据《普通高等学校本科专业目录（20</w:t>
      </w:r>
      <w:r>
        <w:rPr>
          <w:rFonts w:hint="eastAsia" w:ascii="Times New Roman" w:hAnsi="Times New Roman" w:eastAsia="仿宋_GB2312"/>
          <w:sz w:val="32"/>
          <w:szCs w:val="32"/>
          <w:lang w:val="en-US" w:eastAsia="zh-CN"/>
        </w:rPr>
        <w:t>20</w:t>
      </w:r>
      <w:r>
        <w:rPr>
          <w:rFonts w:ascii="Times New Roman" w:hAnsi="Times New Roman" w:eastAsia="仿宋_GB2312"/>
          <w:sz w:val="32"/>
          <w:szCs w:val="32"/>
        </w:rPr>
        <w:t>年）》填写6位代码。</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4. 不宜大范围公开或部分群体不宜观看的内容，请特别说明。</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5. 表格各栏目可根据内容进行调整。</w:t>
      </w:r>
    </w:p>
    <w:p>
      <w:pPr>
        <w:spacing w:line="288" w:lineRule="auto"/>
        <w:jc w:val="left"/>
        <w:rPr>
          <w:rFonts w:ascii="仿宋_GB2312" w:hAnsi="仿宋" w:eastAsia="仿宋_GB2312"/>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uppressAutoHyphens/>
        <w:spacing w:line="288" w:lineRule="auto"/>
        <w:ind w:right="25"/>
        <w:rPr>
          <w:rFonts w:ascii="黑体" w:hAnsi="黑体" w:eastAsia="黑体"/>
          <w:bCs/>
          <w:sz w:val="28"/>
        </w:rPr>
      </w:pPr>
      <w:r>
        <w:rPr>
          <w:rFonts w:hint="eastAsia" w:ascii="黑体" w:hAnsi="黑体" w:eastAsia="黑体"/>
          <w:bCs/>
          <w:sz w:val="28"/>
        </w:rPr>
        <w:t xml:space="preserve">    </w:t>
      </w:r>
    </w:p>
    <w:p>
      <w:pPr>
        <w:suppressAutoHyphens/>
        <w:spacing w:line="288" w:lineRule="auto"/>
        <w:ind w:right="25"/>
        <w:rPr>
          <w:rFonts w:ascii="黑体" w:hAnsi="黑体" w:eastAsia="黑体"/>
          <w:bCs/>
          <w:sz w:val="28"/>
        </w:rPr>
      </w:pPr>
      <w:r>
        <w:rPr>
          <w:rFonts w:ascii="黑体" w:hAnsi="黑体" w:eastAsia="黑体"/>
          <w:bCs/>
          <w:sz w:val="28"/>
        </w:rPr>
        <w:br w:type="page"/>
      </w:r>
      <w:r>
        <w:rPr>
          <w:rFonts w:hint="eastAsia" w:ascii="黑体" w:hAnsi="黑体" w:eastAsia="黑体"/>
          <w:bCs/>
          <w:sz w:val="28"/>
        </w:rPr>
        <w:t>1.实验教学项目教学服务团队</w:t>
      </w:r>
      <w:r>
        <w:rPr>
          <w:rFonts w:ascii="黑体" w:hAnsi="黑体" w:eastAsia="黑体"/>
          <w:bCs/>
          <w:sz w:val="28"/>
        </w:rPr>
        <w:t>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783"/>
        <w:gridCol w:w="208"/>
        <w:gridCol w:w="1276"/>
        <w:gridCol w:w="824"/>
        <w:gridCol w:w="877"/>
        <w:gridCol w:w="166"/>
        <w:gridCol w:w="1112"/>
        <w:gridCol w:w="281"/>
        <w:gridCol w:w="995"/>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rPr>
            </w:pPr>
            <w:r>
              <w:rPr>
                <w:rFonts w:hint="eastAsia" w:ascii="黑体" w:hAnsi="黑体" w:eastAsia="黑体"/>
                <w:bCs/>
                <w:sz w:val="24"/>
              </w:rPr>
              <w:t>1-1实验教学项目负责人情况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 xml:space="preserve">姓 </w:t>
            </w:r>
            <w:r>
              <w:rPr>
                <w:rFonts w:ascii="黑体" w:hAnsi="黑体" w:eastAsia="黑体"/>
                <w:bCs/>
                <w:sz w:val="24"/>
              </w:rPr>
              <w:t xml:space="preserve"> </w:t>
            </w:r>
            <w:r>
              <w:rPr>
                <w:rFonts w:hint="eastAsia" w:ascii="黑体" w:hAnsi="黑体" w:eastAsia="黑体"/>
                <w:bCs/>
                <w:sz w:val="24"/>
              </w:rPr>
              <w:t>名</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性别</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出生年月</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 xml:space="preserve">学 </w:t>
            </w:r>
            <w:r>
              <w:rPr>
                <w:rFonts w:ascii="黑体" w:hAnsi="黑体" w:eastAsia="黑体"/>
                <w:bCs/>
                <w:sz w:val="24"/>
              </w:rPr>
              <w:t xml:space="preserve"> </w:t>
            </w:r>
            <w:r>
              <w:rPr>
                <w:rFonts w:hint="eastAsia" w:ascii="黑体" w:hAnsi="黑体" w:eastAsia="黑体"/>
                <w:bCs/>
                <w:sz w:val="24"/>
              </w:rPr>
              <w:t>历</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学位</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电    话</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专业技</w:t>
            </w:r>
          </w:p>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术职务</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行政</w:t>
            </w:r>
          </w:p>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职务</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手    机</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院  系</w:t>
            </w:r>
          </w:p>
        </w:tc>
        <w:tc>
          <w:tcPr>
            <w:tcW w:w="3351" w:type="dxa"/>
            <w:gridSpan w:val="5"/>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电子邮箱</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地  址</w:t>
            </w:r>
          </w:p>
        </w:tc>
        <w:tc>
          <w:tcPr>
            <w:tcW w:w="3351" w:type="dxa"/>
            <w:gridSpan w:val="5"/>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邮    编</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8296" w:type="dxa"/>
            <w:gridSpan w:val="11"/>
            <w:noWrap w:val="0"/>
            <w:vAlign w:val="top"/>
          </w:tcPr>
          <w:p>
            <w:pPr>
              <w:snapToGrid w:val="0"/>
              <w:spacing w:line="288" w:lineRule="auto"/>
              <w:ind w:right="-103"/>
              <w:jc w:val="left"/>
              <w:rPr>
                <w:rFonts w:ascii="黑体" w:hAnsi="黑体" w:eastAsia="黑体"/>
                <w:bCs/>
                <w:sz w:val="24"/>
              </w:rPr>
            </w:pPr>
            <w:r>
              <w:rPr>
                <w:rFonts w:hint="eastAsia" w:ascii="黑体" w:hAnsi="黑体" w:eastAsia="黑体"/>
                <w:sz w:val="24"/>
              </w:rPr>
              <w:t>教学研究</w:t>
            </w:r>
            <w:r>
              <w:rPr>
                <w:rFonts w:ascii="黑体" w:hAnsi="黑体" w:eastAsia="黑体"/>
                <w:sz w:val="24"/>
              </w:rPr>
              <w:t>情况</w:t>
            </w:r>
            <w:r>
              <w:rPr>
                <w:rFonts w:hint="eastAsia" w:ascii="黑体" w:hAnsi="黑体" w:eastAsia="黑体"/>
                <w:sz w:val="24"/>
              </w:rPr>
              <w:t>：</w:t>
            </w:r>
            <w:r>
              <w:rPr>
                <w:rFonts w:ascii="Times New Roman" w:hAnsi="Times New Roman" w:eastAsia="仿宋_GB2312"/>
                <w:sz w:val="22"/>
                <w:szCs w:val="24"/>
              </w:rPr>
              <w:t>主持的教学研究课题（含课题名称、来源、年限</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项）；作为第一署名人在国内外公开发行的刊物上发表的教学研究论文（含题目、刊物名称、时间</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10</w:t>
            </w:r>
            <w:r>
              <w:rPr>
                <w:rFonts w:ascii="Times New Roman" w:hAnsi="Times New Roman" w:eastAsia="仿宋_GB2312"/>
                <w:sz w:val="22"/>
                <w:szCs w:val="24"/>
              </w:rPr>
              <w:t>项）</w:t>
            </w:r>
            <w:r>
              <w:rPr>
                <w:rFonts w:hint="eastAsia" w:ascii="Times New Roman" w:hAnsi="Times New Roman" w:eastAsia="仿宋_GB2312"/>
                <w:sz w:val="22"/>
                <w:szCs w:val="24"/>
              </w:rPr>
              <w:t>；获得的教学表彰/奖励（不超过5项）。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8296" w:type="dxa"/>
            <w:gridSpan w:val="11"/>
            <w:noWrap w:val="0"/>
            <w:vAlign w:val="top"/>
          </w:tcPr>
          <w:p>
            <w:pPr>
              <w:snapToGrid w:val="0"/>
              <w:spacing w:line="288" w:lineRule="auto"/>
              <w:ind w:right="-103"/>
              <w:jc w:val="left"/>
              <w:rPr>
                <w:rFonts w:ascii="楷体" w:hAnsi="楷体" w:eastAsia="楷体"/>
              </w:rPr>
            </w:pPr>
            <w:r>
              <w:rPr>
                <w:rFonts w:hint="eastAsia" w:ascii="黑体" w:hAnsi="黑体" w:eastAsia="黑体"/>
                <w:sz w:val="24"/>
              </w:rPr>
              <w:t>学术研究</w:t>
            </w:r>
            <w:r>
              <w:rPr>
                <w:rFonts w:ascii="黑体" w:hAnsi="黑体" w:eastAsia="黑体"/>
                <w:sz w:val="24"/>
              </w:rPr>
              <w:t>情况</w:t>
            </w:r>
            <w:r>
              <w:rPr>
                <w:rFonts w:hint="eastAsia" w:ascii="黑体" w:hAnsi="黑体" w:eastAsia="黑体"/>
                <w:sz w:val="24"/>
              </w:rPr>
              <w:t>：</w:t>
            </w:r>
            <w:r>
              <w:rPr>
                <w:rFonts w:ascii="Times New Roman" w:hAnsi="Times New Roman" w:eastAsia="仿宋_GB2312"/>
                <w:sz w:val="22"/>
                <w:szCs w:val="24"/>
              </w:rPr>
              <w:t>近五年来承担的学术研究课题（含课题名称、来源、年限、本人所起作用</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项）；在国内外公开发行刊物上发表的学术论文（含题目、刊物名称、署名次序与时间</w:t>
            </w:r>
            <w:r>
              <w:rPr>
                <w:rFonts w:hint="eastAsia" w:ascii="Times New Roman" w:hAnsi="Times New Roman" w:eastAsia="仿宋_GB2312"/>
                <w:sz w:val="22"/>
                <w:szCs w:val="24"/>
              </w:rPr>
              <w:t>，不超过5</w:t>
            </w:r>
            <w:r>
              <w:rPr>
                <w:rFonts w:ascii="Times New Roman" w:hAnsi="Times New Roman" w:eastAsia="仿宋_GB2312"/>
                <w:sz w:val="22"/>
                <w:szCs w:val="24"/>
              </w:rPr>
              <w:t>项）；获得的学术研究表彰/奖励（含奖项名称、授予单位、署名次序</w:t>
            </w:r>
            <w:r>
              <w:rPr>
                <w:rFonts w:hint="eastAsia" w:ascii="Times New Roman" w:hAnsi="Times New Roman" w:eastAsia="仿宋_GB2312"/>
                <w:sz w:val="22"/>
                <w:szCs w:val="24"/>
              </w:rPr>
              <w:t>、</w:t>
            </w:r>
            <w:r>
              <w:rPr>
                <w:rFonts w:ascii="Times New Roman" w:hAnsi="Times New Roman" w:eastAsia="仿宋_GB2312"/>
                <w:sz w:val="22"/>
                <w:szCs w:val="24"/>
              </w:rPr>
              <w:t>时间</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sz w:val="24"/>
                <w:szCs w:val="24"/>
              </w:rPr>
            </w:pPr>
            <w:r>
              <w:rPr>
                <w:rFonts w:hint="eastAsia" w:ascii="黑体" w:hAnsi="黑体" w:eastAsia="黑体"/>
                <w:bCs/>
                <w:sz w:val="24"/>
                <w:szCs w:val="24"/>
              </w:rPr>
              <w:t>1-2实验教学项目教学服务团队</w:t>
            </w:r>
            <w:r>
              <w:rPr>
                <w:rFonts w:ascii="黑体" w:hAnsi="黑体" w:eastAsia="黑体"/>
                <w:bCs/>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hint="eastAsia" w:ascii="黑体" w:hAnsi="黑体" w:eastAsia="黑体"/>
                <w:bCs/>
                <w:sz w:val="24"/>
                <w:szCs w:val="24"/>
              </w:rPr>
              <w:t>1-</w:t>
            </w:r>
            <w:r>
              <w:rPr>
                <w:rFonts w:ascii="黑体" w:hAnsi="黑体" w:eastAsia="黑体"/>
                <w:bCs/>
                <w:sz w:val="24"/>
                <w:szCs w:val="24"/>
              </w:rPr>
              <w:t>2</w:t>
            </w:r>
            <w:r>
              <w:rPr>
                <w:rFonts w:hint="eastAsia" w:ascii="黑体" w:hAnsi="黑体" w:eastAsia="黑体"/>
                <w:bCs/>
                <w:sz w:val="24"/>
                <w:szCs w:val="24"/>
              </w:rPr>
              <w:t>-</w:t>
            </w:r>
            <w:r>
              <w:rPr>
                <w:rFonts w:ascii="黑体" w:hAnsi="黑体" w:eastAsia="黑体"/>
                <w:bCs/>
                <w:sz w:val="24"/>
                <w:szCs w:val="24"/>
              </w:rPr>
              <w:t>1 团队主要成员</w:t>
            </w:r>
            <w:r>
              <w:rPr>
                <w:rFonts w:hint="eastAsia" w:ascii="黑体" w:hAnsi="黑体" w:eastAsia="黑体"/>
                <w:bCs/>
                <w:sz w:val="24"/>
                <w:szCs w:val="24"/>
              </w:rPr>
              <w:t>（</w:t>
            </w:r>
            <w:r>
              <w:rPr>
                <w:rFonts w:ascii="黑体" w:hAnsi="黑体" w:eastAsia="黑体"/>
                <w:bCs/>
                <w:sz w:val="24"/>
                <w:szCs w:val="24"/>
              </w:rPr>
              <w:t>含负责人</w:t>
            </w:r>
            <w:r>
              <w:rPr>
                <w:rFonts w:hint="eastAsia" w:ascii="黑体" w:hAnsi="黑体" w:eastAsia="黑体"/>
                <w:bCs/>
                <w:sz w:val="24"/>
                <w:szCs w:val="24"/>
              </w:rPr>
              <w:t>，</w:t>
            </w:r>
            <w:r>
              <w:rPr>
                <w:rFonts w:ascii="黑体" w:hAnsi="黑体" w:eastAsia="黑体"/>
                <w:bCs/>
                <w:sz w:val="24"/>
                <w:szCs w:val="24"/>
              </w:rPr>
              <w:t>5</w:t>
            </w:r>
            <w:r>
              <w:rPr>
                <w:rFonts w:hint="eastAsia" w:ascii="黑体" w:hAnsi="黑体" w:eastAsia="黑体"/>
                <w:bCs/>
                <w:sz w:val="24"/>
                <w:szCs w:val="24"/>
              </w:rPr>
              <w:t>人以内）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序号</w:t>
            </w:r>
          </w:p>
        </w:tc>
        <w:tc>
          <w:tcPr>
            <w:tcW w:w="991"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姓名</w:t>
            </w:r>
          </w:p>
        </w:tc>
        <w:tc>
          <w:tcPr>
            <w:tcW w:w="127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所在单位</w:t>
            </w:r>
          </w:p>
        </w:tc>
        <w:tc>
          <w:tcPr>
            <w:tcW w:w="1701"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专业技术职务</w:t>
            </w:r>
          </w:p>
        </w:tc>
        <w:tc>
          <w:tcPr>
            <w:tcW w:w="1278"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行政职务</w:t>
            </w:r>
          </w:p>
        </w:tc>
        <w:tc>
          <w:tcPr>
            <w:tcW w:w="1276"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承担任务</w:t>
            </w:r>
          </w:p>
        </w:tc>
        <w:tc>
          <w:tcPr>
            <w:tcW w:w="788"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1</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2</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3</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4</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5</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hint="eastAsia" w:ascii="黑体" w:hAnsi="黑体" w:eastAsia="黑体"/>
                <w:bCs/>
                <w:sz w:val="24"/>
                <w:szCs w:val="24"/>
              </w:rPr>
              <w:t>1-</w:t>
            </w:r>
            <w:r>
              <w:rPr>
                <w:rFonts w:ascii="黑体" w:hAnsi="黑体" w:eastAsia="黑体"/>
                <w:bCs/>
                <w:sz w:val="24"/>
                <w:szCs w:val="24"/>
              </w:rPr>
              <w:t>2</w:t>
            </w:r>
            <w:r>
              <w:rPr>
                <w:rFonts w:hint="eastAsia" w:ascii="黑体" w:hAnsi="黑体" w:eastAsia="黑体"/>
                <w:bCs/>
                <w:sz w:val="24"/>
                <w:szCs w:val="24"/>
              </w:rPr>
              <w:t>-2</w:t>
            </w:r>
            <w:r>
              <w:rPr>
                <w:rFonts w:ascii="黑体" w:hAnsi="黑体" w:eastAsia="黑体"/>
                <w:bCs/>
                <w:sz w:val="24"/>
                <w:szCs w:val="24"/>
              </w:rPr>
              <w:t>团队</w:t>
            </w:r>
            <w:r>
              <w:rPr>
                <w:rFonts w:hint="eastAsia" w:ascii="黑体" w:hAnsi="黑体" w:eastAsia="黑体"/>
                <w:bCs/>
                <w:sz w:val="24"/>
                <w:szCs w:val="24"/>
              </w:rPr>
              <w:t>其他</w:t>
            </w:r>
            <w:r>
              <w:rPr>
                <w:rFonts w:ascii="黑体" w:hAnsi="黑体" w:eastAsia="黑体"/>
                <w:bCs/>
                <w:sz w:val="24"/>
                <w:szCs w:val="24"/>
              </w:rPr>
              <w:t>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序号</w:t>
            </w:r>
          </w:p>
        </w:tc>
        <w:tc>
          <w:tcPr>
            <w:tcW w:w="991"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姓名</w:t>
            </w:r>
          </w:p>
        </w:tc>
        <w:tc>
          <w:tcPr>
            <w:tcW w:w="1276" w:type="dxa"/>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所在单位</w:t>
            </w:r>
          </w:p>
        </w:tc>
        <w:tc>
          <w:tcPr>
            <w:tcW w:w="1701"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专业技术职务</w:t>
            </w:r>
          </w:p>
        </w:tc>
        <w:tc>
          <w:tcPr>
            <w:tcW w:w="1278"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行政职务</w:t>
            </w:r>
          </w:p>
        </w:tc>
        <w:tc>
          <w:tcPr>
            <w:tcW w:w="1276"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承担任务</w:t>
            </w:r>
          </w:p>
        </w:tc>
        <w:tc>
          <w:tcPr>
            <w:tcW w:w="788" w:type="dxa"/>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1</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2</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ascii="黑体" w:hAnsi="黑体" w:eastAsia="黑体"/>
                <w:bCs/>
                <w:sz w:val="24"/>
                <w:szCs w:val="24"/>
              </w:rPr>
              <w:t>项目团队总人数</w:t>
            </w:r>
            <w:r>
              <w:rPr>
                <w:rFonts w:hint="eastAsia" w:ascii="黑体" w:hAnsi="黑体" w:eastAsia="黑体"/>
                <w:bCs/>
                <w:sz w:val="24"/>
                <w:szCs w:val="24"/>
              </w:rPr>
              <w:t>：</w:t>
            </w:r>
            <w:r>
              <w:rPr>
                <w:rFonts w:hint="eastAsia" w:ascii="黑体" w:hAnsi="黑体" w:eastAsia="黑体"/>
                <w:bCs/>
                <w:sz w:val="24"/>
                <w:szCs w:val="24"/>
                <w:u w:val="single"/>
              </w:rPr>
              <w:t xml:space="preserve">  </w:t>
            </w:r>
            <w:r>
              <w:rPr>
                <w:rFonts w:hint="eastAsia" w:ascii="黑体" w:hAnsi="黑体" w:eastAsia="黑体"/>
                <w:bCs/>
                <w:sz w:val="24"/>
                <w:szCs w:val="24"/>
              </w:rPr>
              <w:t>（人）</w:t>
            </w:r>
            <w:r>
              <w:rPr>
                <w:rFonts w:ascii="黑体" w:hAnsi="黑体" w:eastAsia="黑体"/>
                <w:bCs/>
                <w:sz w:val="24"/>
                <w:szCs w:val="24"/>
              </w:rPr>
              <w:t>高校人员数量</w:t>
            </w:r>
            <w:r>
              <w:rPr>
                <w:rFonts w:hint="eastAsia" w:ascii="黑体" w:hAnsi="黑体" w:eastAsia="黑体"/>
                <w:bCs/>
                <w:sz w:val="24"/>
                <w:szCs w:val="24"/>
              </w:rPr>
              <w:t>：</w:t>
            </w:r>
            <w:r>
              <w:rPr>
                <w:rFonts w:hint="eastAsia" w:ascii="黑体" w:hAnsi="黑体" w:eastAsia="黑体"/>
                <w:bCs/>
                <w:sz w:val="24"/>
                <w:szCs w:val="24"/>
                <w:u w:val="single"/>
              </w:rPr>
              <w:t xml:space="preserve">  </w:t>
            </w:r>
            <w:r>
              <w:rPr>
                <w:rFonts w:hint="eastAsia" w:ascii="黑体" w:hAnsi="黑体" w:eastAsia="黑体"/>
                <w:bCs/>
                <w:sz w:val="24"/>
                <w:szCs w:val="24"/>
              </w:rPr>
              <w:t>（人）企业人员数量：</w:t>
            </w:r>
            <w:r>
              <w:rPr>
                <w:rFonts w:hint="eastAsia" w:ascii="黑体" w:hAnsi="黑体" w:eastAsia="黑体"/>
                <w:bCs/>
                <w:sz w:val="24"/>
                <w:szCs w:val="24"/>
                <w:u w:val="single"/>
              </w:rPr>
              <w:t xml:space="preserve">  </w:t>
            </w:r>
            <w:r>
              <w:rPr>
                <w:rFonts w:hint="eastAsia" w:ascii="黑体" w:hAnsi="黑体" w:eastAsia="黑体"/>
                <w:bCs/>
                <w:sz w:val="24"/>
                <w:szCs w:val="24"/>
              </w:rPr>
              <w:t>（人）</w:t>
            </w:r>
            <w:r>
              <w:rPr>
                <w:rFonts w:hint="eastAsia" w:ascii="黑体" w:hAnsi="黑体" w:eastAsia="黑体"/>
                <w:bCs/>
                <w:sz w:val="24"/>
                <w:szCs w:val="24"/>
                <w:u w:val="single"/>
              </w:rPr>
              <w:t xml:space="preserve"> </w:t>
            </w:r>
          </w:p>
        </w:tc>
      </w:tr>
    </w:tbl>
    <w:p>
      <w:pPr>
        <w:tabs>
          <w:tab w:val="left" w:pos="2219"/>
        </w:tabs>
        <w:suppressAutoHyphens/>
        <w:spacing w:line="288" w:lineRule="auto"/>
        <w:ind w:right="-692"/>
        <w:rPr>
          <w:rFonts w:ascii="Times New Roman" w:hAnsi="Times New Roman" w:eastAsia="仿宋_GB2312"/>
          <w:sz w:val="24"/>
          <w:szCs w:val="24"/>
        </w:rPr>
      </w:pPr>
      <w:r>
        <w:rPr>
          <w:rFonts w:hint="eastAsia" w:ascii="Times New Roman" w:hAnsi="Times New Roman" w:eastAsia="仿宋_GB2312"/>
          <w:sz w:val="24"/>
          <w:szCs w:val="24"/>
        </w:rPr>
        <w:t>注：1.教学服务团队成员所在单位需如实填写，可与负责人不在同一单位。</w:t>
      </w:r>
    </w:p>
    <w:p>
      <w:pPr>
        <w:tabs>
          <w:tab w:val="left" w:pos="2219"/>
        </w:tabs>
        <w:suppressAutoHyphens/>
        <w:spacing w:line="288" w:lineRule="auto"/>
        <w:ind w:right="-692" w:firstLine="480"/>
        <w:rPr>
          <w:rFonts w:ascii="Times New Roman" w:hAnsi="Times New Roman" w:eastAsia="仿宋_GB2312"/>
          <w:sz w:val="24"/>
          <w:szCs w:val="24"/>
        </w:rPr>
      </w:pPr>
      <w:r>
        <w:rPr>
          <w:rFonts w:hint="eastAsia" w:ascii="Times New Roman" w:hAnsi="Times New Roman" w:eastAsia="仿宋_GB2312"/>
          <w:sz w:val="24"/>
          <w:szCs w:val="24"/>
        </w:rPr>
        <w:t>2.教学服务团队须有在线教学服务人员和技术支持人员，请在备注中说明。</w:t>
      </w:r>
    </w:p>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2.实验教学项目描述</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2-1名称</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2-2实验目的</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 xml:space="preserve">3 </w:t>
            </w:r>
            <w:r>
              <w:rPr>
                <w:rFonts w:hint="eastAsia" w:ascii="黑体" w:hAnsi="黑体" w:eastAsia="黑体"/>
                <w:sz w:val="24"/>
                <w:szCs w:val="24"/>
              </w:rPr>
              <w:t>实验课时</w:t>
            </w:r>
          </w:p>
          <w:p>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（1）实验所属</w:t>
            </w:r>
            <w:r>
              <w:rPr>
                <w:rFonts w:ascii="Times New Roman" w:hAnsi="Times New Roman" w:eastAsia="仿宋_GB2312"/>
                <w:sz w:val="24"/>
                <w:szCs w:val="24"/>
              </w:rPr>
              <w:t>课程</w:t>
            </w:r>
            <w:r>
              <w:rPr>
                <w:rFonts w:hint="eastAsia" w:ascii="Times New Roman" w:hAnsi="Times New Roman" w:eastAsia="仿宋_GB2312"/>
                <w:sz w:val="24"/>
                <w:szCs w:val="24"/>
              </w:rPr>
              <w:t xml:space="preserve">所占课时：     </w:t>
            </w:r>
          </w:p>
          <w:p>
            <w:pPr>
              <w:spacing w:line="560" w:lineRule="exact"/>
              <w:jc w:val="left"/>
              <w:rPr>
                <w:rFonts w:ascii="黑体" w:hAnsi="黑体" w:eastAsia="黑体"/>
                <w:sz w:val="24"/>
                <w:szCs w:val="24"/>
              </w:rPr>
            </w:pPr>
            <w:r>
              <w:rPr>
                <w:rFonts w:hint="eastAsia" w:ascii="Times New Roman" w:hAnsi="Times New Roman" w:eastAsia="仿宋_GB2312"/>
                <w:sz w:val="24"/>
                <w:szCs w:val="24"/>
              </w:rPr>
              <w:t>（</w:t>
            </w:r>
            <w:r>
              <w:rPr>
                <w:rFonts w:ascii="Times New Roman" w:hAnsi="Times New Roman" w:eastAsia="仿宋_GB2312"/>
                <w:sz w:val="24"/>
                <w:szCs w:val="24"/>
              </w:rPr>
              <w:t>2</w:t>
            </w:r>
            <w:r>
              <w:rPr>
                <w:rFonts w:hint="eastAsia" w:ascii="Times New Roman" w:hAnsi="Times New Roman" w:eastAsia="仿宋_GB2312"/>
                <w:sz w:val="24"/>
                <w:szCs w:val="24"/>
              </w:rPr>
              <w:t>）该实验项目</w:t>
            </w:r>
            <w:r>
              <w:rPr>
                <w:rFonts w:ascii="Times New Roman" w:hAnsi="Times New Roman" w:eastAsia="仿宋_GB2312"/>
                <w:sz w:val="24"/>
                <w:szCs w:val="24"/>
              </w:rPr>
              <w:t>所占</w:t>
            </w:r>
            <w:r>
              <w:rPr>
                <w:rFonts w:hint="eastAsia" w:ascii="Times New Roman" w:hAnsi="Times New Roman" w:eastAsia="仿宋_GB2312"/>
                <w:sz w:val="24"/>
                <w:szCs w:val="24"/>
              </w:rPr>
              <w:t xml:space="preserve">课时：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4" w:hRule="atLeast"/>
          <w:jc w:val="center"/>
        </w:trPr>
        <w:tc>
          <w:tcPr>
            <w:tcW w:w="8296" w:type="dxa"/>
            <w:noWrap w:val="0"/>
            <w:vAlign w:val="top"/>
          </w:tcPr>
          <w:p>
            <w:pPr>
              <w:spacing w:line="288" w:lineRule="auto"/>
              <w:jc w:val="left"/>
              <w:rPr>
                <w:rFonts w:ascii="Times New Roman" w:hAnsi="Times New Roman" w:eastAsia="仿宋_GB2312"/>
                <w:sz w:val="24"/>
                <w:szCs w:val="24"/>
              </w:rPr>
            </w:pPr>
            <w:r>
              <w:rPr>
                <w:rFonts w:hint="eastAsia" w:ascii="黑体" w:hAnsi="黑体" w:eastAsia="黑体"/>
                <w:sz w:val="24"/>
                <w:szCs w:val="24"/>
              </w:rPr>
              <w:t>2-</w:t>
            </w:r>
            <w:r>
              <w:rPr>
                <w:rFonts w:ascii="黑体" w:hAnsi="黑体" w:eastAsia="黑体"/>
                <w:sz w:val="24"/>
                <w:szCs w:val="24"/>
              </w:rPr>
              <w:t>4</w:t>
            </w:r>
            <w:r>
              <w:rPr>
                <w:rFonts w:hint="eastAsia" w:ascii="黑体" w:hAnsi="黑体" w:eastAsia="黑体"/>
                <w:sz w:val="24"/>
                <w:szCs w:val="24"/>
              </w:rPr>
              <w:t>实验原理</w:t>
            </w:r>
            <w:r>
              <w:rPr>
                <w:rFonts w:hint="eastAsia" w:ascii="Times New Roman" w:hAnsi="Times New Roman" w:eastAsia="仿宋_GB2312"/>
                <w:sz w:val="24"/>
                <w:szCs w:val="24"/>
              </w:rPr>
              <w:t>（简要阐述实验原理，并说明核心要素的仿真度）</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p>
            <w:pPr>
              <w:spacing w:line="288" w:lineRule="auto"/>
              <w:jc w:val="left"/>
              <w:rPr>
                <w:rFonts w:ascii="黑体" w:hAnsi="黑体" w:eastAsia="黑体"/>
                <w:bCs/>
                <w:sz w:val="24"/>
                <w:szCs w:val="24"/>
                <w:u w:val="single"/>
              </w:rPr>
            </w:pPr>
            <w:r>
              <w:rPr>
                <w:rFonts w:hint="eastAsia" w:ascii="黑体" w:hAnsi="黑体" w:eastAsia="黑体"/>
                <w:sz w:val="24"/>
                <w:szCs w:val="24"/>
              </w:rPr>
              <w:t>知识点：共</w:t>
            </w:r>
            <w:r>
              <w:rPr>
                <w:rFonts w:hint="eastAsia" w:ascii="黑体" w:hAnsi="黑体" w:eastAsia="黑体"/>
                <w:bCs/>
                <w:sz w:val="24"/>
                <w:szCs w:val="24"/>
                <w:u w:val="single"/>
              </w:rPr>
              <w:t xml:space="preserve">     </w:t>
            </w:r>
            <w:r>
              <w:rPr>
                <w:rFonts w:hint="eastAsia" w:ascii="黑体" w:hAnsi="黑体" w:eastAsia="黑体"/>
                <w:bCs/>
                <w:sz w:val="24"/>
                <w:szCs w:val="24"/>
              </w:rPr>
              <w:t>个</w:t>
            </w:r>
          </w:p>
          <w:p>
            <w:pPr>
              <w:spacing w:line="288" w:lineRule="auto"/>
              <w:jc w:val="left"/>
              <w:rPr>
                <w:rFonts w:ascii="黑体" w:hAnsi="黑体" w:eastAsia="黑体"/>
                <w:bCs/>
                <w:sz w:val="24"/>
                <w:szCs w:val="24"/>
              </w:rPr>
            </w:pPr>
            <w:r>
              <w:rPr>
                <w:rFonts w:hint="eastAsia" w:ascii="黑体" w:hAnsi="黑体" w:eastAsia="黑体"/>
                <w:bCs/>
                <w:sz w:val="24"/>
                <w:szCs w:val="24"/>
              </w:rPr>
              <w:t>（1）</w:t>
            </w:r>
          </w:p>
          <w:p>
            <w:pPr>
              <w:spacing w:line="288" w:lineRule="auto"/>
              <w:jc w:val="left"/>
              <w:rPr>
                <w:rFonts w:ascii="黑体" w:hAnsi="黑体" w:eastAsia="黑体"/>
                <w:bCs/>
                <w:sz w:val="24"/>
                <w:szCs w:val="24"/>
              </w:rPr>
            </w:pPr>
            <w:r>
              <w:rPr>
                <w:rFonts w:hint="eastAsia" w:ascii="黑体" w:hAnsi="黑体" w:eastAsia="黑体"/>
                <w:bCs/>
                <w:sz w:val="24"/>
                <w:szCs w:val="24"/>
              </w:rPr>
              <w:t>（2）</w:t>
            </w:r>
          </w:p>
          <w:p>
            <w:pPr>
              <w:spacing w:line="288" w:lineRule="auto"/>
              <w:jc w:val="left"/>
              <w:rPr>
                <w:rFonts w:ascii="黑体" w:hAnsi="黑体" w:eastAsia="黑体"/>
                <w:bCs/>
                <w:sz w:val="24"/>
                <w:szCs w:val="24"/>
              </w:rPr>
            </w:pPr>
            <w:r>
              <w:rPr>
                <w:rFonts w:hint="eastAsia" w:ascii="黑体" w:hAnsi="黑体" w:eastAsia="黑体"/>
                <w:bCs/>
                <w:sz w:val="24"/>
                <w:szCs w:val="24"/>
              </w:rPr>
              <w:t>（3）</w:t>
            </w:r>
          </w:p>
          <w:p>
            <w:pPr>
              <w:spacing w:line="288" w:lineRule="auto"/>
              <w:rPr>
                <w:rFonts w:ascii="黑体" w:hAnsi="黑体" w:eastAsia="黑体" w:cs="黑体"/>
                <w:sz w:val="24"/>
                <w:szCs w:val="24"/>
              </w:rPr>
            </w:pPr>
            <w:r>
              <w:rPr>
                <w:rFonts w:hint="eastAsia" w:ascii="黑体" w:hAnsi="黑体" w:eastAsia="黑体" w:cs="黑体"/>
                <w:sz w:val="24"/>
                <w:szCs w:val="24"/>
              </w:rPr>
              <w:t>......</w:t>
            </w:r>
          </w:p>
          <w:p>
            <w:pPr>
              <w:spacing w:line="288" w:lineRule="auto"/>
              <w:rPr>
                <w:rFonts w:ascii="黑体" w:hAnsi="黑体" w:eastAsia="黑体" w:cs="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4"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5</w:t>
            </w:r>
            <w:r>
              <w:rPr>
                <w:rFonts w:hint="eastAsia" w:ascii="黑体" w:hAnsi="黑体" w:eastAsia="黑体"/>
                <w:sz w:val="24"/>
                <w:szCs w:val="24"/>
              </w:rPr>
              <w:t>实验仪器设备（装置或软件等）</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9"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6</w:t>
            </w:r>
            <w:r>
              <w:rPr>
                <w:rFonts w:hint="eastAsia" w:ascii="黑体" w:hAnsi="黑体" w:eastAsia="黑体"/>
                <w:sz w:val="24"/>
                <w:szCs w:val="24"/>
              </w:rPr>
              <w:t>实验材料（或预设参数等）</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7</w:t>
            </w:r>
            <w:r>
              <w:rPr>
                <w:rFonts w:hint="eastAsia" w:ascii="黑体" w:hAnsi="黑体" w:eastAsia="黑体"/>
                <w:sz w:val="24"/>
                <w:szCs w:val="24"/>
              </w:rPr>
              <w:t xml:space="preserve"> 实验教学方法</w:t>
            </w:r>
            <w:r>
              <w:rPr>
                <w:rFonts w:hint="eastAsia" w:ascii="Times New Roman" w:hAnsi="Times New Roman" w:eastAsia="仿宋_GB2312"/>
                <w:sz w:val="24"/>
                <w:szCs w:val="24"/>
              </w:rPr>
              <w:t>（举例说明采用的教学方法的使用目的、实施过程与实施效果）</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jc w:val="center"/>
        </w:trPr>
        <w:tc>
          <w:tcPr>
            <w:tcW w:w="8296" w:type="dxa"/>
            <w:noWrap w:val="0"/>
            <w:vAlign w:val="top"/>
          </w:tcPr>
          <w:p>
            <w:pPr>
              <w:spacing w:line="288" w:lineRule="auto"/>
              <w:jc w:val="left"/>
              <w:rPr>
                <w:rFonts w:ascii="Times New Roman" w:hAnsi="Times New Roman" w:eastAsia="仿宋_GB2312"/>
                <w:sz w:val="24"/>
                <w:szCs w:val="24"/>
              </w:rPr>
            </w:pPr>
            <w:r>
              <w:rPr>
                <w:rFonts w:hint="eastAsia" w:ascii="黑体" w:hAnsi="黑体" w:eastAsia="黑体"/>
                <w:sz w:val="24"/>
                <w:szCs w:val="24"/>
              </w:rPr>
              <w:t>2-</w:t>
            </w:r>
            <w:r>
              <w:rPr>
                <w:rFonts w:ascii="黑体" w:hAnsi="黑体" w:eastAsia="黑体"/>
                <w:sz w:val="24"/>
                <w:szCs w:val="24"/>
              </w:rPr>
              <w:t>8</w:t>
            </w:r>
            <w:r>
              <w:rPr>
                <w:rFonts w:hint="eastAsia" w:ascii="黑体" w:hAnsi="黑体" w:eastAsia="黑体"/>
                <w:sz w:val="24"/>
                <w:szCs w:val="24"/>
              </w:rPr>
              <w:t>实验方法与步骤要求</w:t>
            </w:r>
            <w:r>
              <w:rPr>
                <w:rFonts w:hint="eastAsia" w:ascii="Times New Roman" w:hAnsi="Times New Roman" w:eastAsia="仿宋_GB2312"/>
                <w:sz w:val="24"/>
                <w:szCs w:val="24"/>
              </w:rPr>
              <w:t>（学生交互性操作步骤应不少于10步）</w:t>
            </w:r>
          </w:p>
          <w:p>
            <w:pPr>
              <w:numPr>
                <w:ilvl w:val="0"/>
                <w:numId w:val="1"/>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实验方法描述：</w:t>
            </w:r>
          </w:p>
          <w:p>
            <w:pPr>
              <w:spacing w:line="288" w:lineRule="auto"/>
              <w:jc w:val="left"/>
              <w:rPr>
                <w:rFonts w:ascii="Times New Roman" w:hAnsi="Times New Roman" w:eastAsia="仿宋_GB2312"/>
                <w:sz w:val="24"/>
                <w:szCs w:val="24"/>
              </w:rPr>
            </w:pPr>
          </w:p>
          <w:p>
            <w:pPr>
              <w:numPr>
                <w:ilvl w:val="0"/>
                <w:numId w:val="1"/>
              </w:numPr>
              <w:spacing w:line="288" w:lineRule="auto"/>
              <w:jc w:val="left"/>
              <w:rPr>
                <w:rFonts w:ascii="仿宋" w:hAnsi="仿宋" w:eastAsia="仿宋"/>
                <w:sz w:val="24"/>
                <w:szCs w:val="24"/>
              </w:rPr>
            </w:pPr>
            <w:r>
              <w:rPr>
                <w:rFonts w:hint="eastAsia" w:ascii="Times New Roman" w:hAnsi="Times New Roman" w:eastAsia="仿宋_GB2312"/>
                <w:sz w:val="24"/>
                <w:szCs w:val="24"/>
              </w:rPr>
              <w:t>学生交互性操作步骤说明：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9</w:t>
            </w:r>
            <w:r>
              <w:rPr>
                <w:rFonts w:hint="eastAsia" w:ascii="黑体" w:hAnsi="黑体" w:eastAsia="黑体"/>
                <w:sz w:val="24"/>
                <w:szCs w:val="24"/>
              </w:rPr>
              <w:t>实验结果与结论要求</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是否记录每步实验结果：</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实验结果与结论要求：</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实验报告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心得体会 其他            </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其他描述：</w:t>
            </w:r>
          </w:p>
          <w:p>
            <w:pPr>
              <w:spacing w:after="156" w:afterLines="50" w:line="288" w:lineRule="auto"/>
              <w:ind w:left="720"/>
              <w:jc w:val="left"/>
              <w:rPr>
                <w:rFonts w:ascii="仿宋" w:hAnsi="仿宋" w:eastAsia="仿宋"/>
                <w:sz w:val="24"/>
                <w:szCs w:val="24"/>
              </w:rPr>
            </w:pPr>
          </w:p>
          <w:p>
            <w:pPr>
              <w:spacing w:after="156" w:afterLines="50" w:line="288" w:lineRule="auto"/>
              <w:ind w:left="720"/>
              <w:jc w:val="left"/>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3"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10</w:t>
            </w:r>
            <w:r>
              <w:rPr>
                <w:rFonts w:hint="eastAsia" w:ascii="黑体" w:hAnsi="黑体" w:eastAsia="黑体"/>
                <w:sz w:val="24"/>
                <w:szCs w:val="24"/>
              </w:rPr>
              <w:t>考核要求</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2-1</w:t>
            </w:r>
            <w:r>
              <w:rPr>
                <w:rFonts w:ascii="黑体" w:hAnsi="黑体" w:eastAsia="黑体"/>
                <w:sz w:val="24"/>
                <w:szCs w:val="24"/>
              </w:rPr>
              <w:t>1</w:t>
            </w:r>
            <w:r>
              <w:rPr>
                <w:rFonts w:hint="eastAsia" w:ascii="黑体" w:hAnsi="黑体" w:eastAsia="黑体"/>
                <w:sz w:val="24"/>
                <w:szCs w:val="24"/>
              </w:rPr>
              <w:t>面向学生要求</w:t>
            </w:r>
          </w:p>
          <w:p>
            <w:pPr>
              <w:pStyle w:val="5"/>
              <w:numPr>
                <w:ilvl w:val="0"/>
                <w:numId w:val="3"/>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专业与年级要求</w:t>
            </w:r>
          </w:p>
          <w:p>
            <w:pPr>
              <w:pStyle w:val="5"/>
              <w:spacing w:line="288" w:lineRule="auto"/>
              <w:ind w:left="720" w:firstLine="0" w:firstLineChars="0"/>
              <w:jc w:val="left"/>
              <w:rPr>
                <w:rFonts w:ascii="Times New Roman" w:hAnsi="Times New Roman" w:eastAsia="仿宋_GB2312"/>
                <w:sz w:val="24"/>
                <w:szCs w:val="24"/>
              </w:rPr>
            </w:pPr>
          </w:p>
          <w:p>
            <w:pPr>
              <w:pStyle w:val="5"/>
              <w:spacing w:line="288" w:lineRule="auto"/>
              <w:ind w:left="720" w:firstLine="0" w:firstLineChars="0"/>
              <w:jc w:val="left"/>
              <w:rPr>
                <w:rFonts w:ascii="Times New Roman" w:hAnsi="Times New Roman" w:eastAsia="仿宋_GB2312"/>
                <w:sz w:val="24"/>
                <w:szCs w:val="24"/>
              </w:rPr>
            </w:pPr>
          </w:p>
          <w:p>
            <w:pPr>
              <w:pStyle w:val="5"/>
              <w:numPr>
                <w:ilvl w:val="0"/>
                <w:numId w:val="3"/>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基本知识和能力要求</w:t>
            </w:r>
          </w:p>
          <w:p>
            <w:pPr>
              <w:pStyle w:val="5"/>
              <w:spacing w:line="288" w:lineRule="auto"/>
              <w:ind w:firstLineChars="0"/>
              <w:jc w:val="left"/>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-12实验项目应用</w:t>
            </w:r>
            <w:r>
              <w:rPr>
                <w:rFonts w:hint="eastAsia" w:ascii="黑体" w:hAnsi="黑体" w:eastAsia="黑体"/>
                <w:sz w:val="24"/>
                <w:szCs w:val="24"/>
              </w:rPr>
              <w:t>及共享</w:t>
            </w:r>
            <w:r>
              <w:rPr>
                <w:rFonts w:ascii="黑体" w:hAnsi="黑体" w:eastAsia="黑体"/>
                <w:sz w:val="24"/>
                <w:szCs w:val="24"/>
              </w:rPr>
              <w:t>情况</w:t>
            </w:r>
          </w:p>
          <w:p>
            <w:pPr>
              <w:pStyle w:val="5"/>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本校上线时间 ：       </w:t>
            </w:r>
          </w:p>
          <w:p>
            <w:pPr>
              <w:pStyle w:val="5"/>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已服务过的本校学生人数：       </w:t>
            </w:r>
          </w:p>
          <w:p>
            <w:pPr>
              <w:pStyle w:val="5"/>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是否纳入</w:t>
            </w:r>
            <w:r>
              <w:rPr>
                <w:rFonts w:ascii="Times New Roman" w:hAnsi="Times New Roman" w:eastAsia="仿宋_GB2312"/>
                <w:sz w:val="24"/>
                <w:szCs w:val="24"/>
              </w:rPr>
              <w:t>到教学计划：</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pStyle w:val="5"/>
              <w:spacing w:line="560" w:lineRule="exact"/>
              <w:ind w:left="720" w:firstLine="0" w:firstLineChars="0"/>
              <w:jc w:val="left"/>
              <w:rPr>
                <w:rFonts w:ascii="Times New Roman" w:hAnsi="Times New Roman" w:eastAsia="仿宋_GB2312"/>
                <w:sz w:val="24"/>
                <w:szCs w:val="24"/>
              </w:rPr>
            </w:pPr>
            <w:r>
              <w:rPr>
                <w:rFonts w:hint="eastAsia" w:ascii="Times New Roman" w:hAnsi="Times New Roman" w:eastAsia="仿宋_GB2312"/>
                <w:sz w:val="24"/>
                <w:szCs w:val="24"/>
              </w:rPr>
              <w:t>(勾选“是”，请附</w:t>
            </w:r>
            <w:r>
              <w:rPr>
                <w:rFonts w:ascii="Times New Roman" w:hAnsi="Times New Roman" w:eastAsia="仿宋_GB2312"/>
                <w:sz w:val="24"/>
                <w:szCs w:val="24"/>
              </w:rPr>
              <w:t>所属课程教学</w:t>
            </w:r>
            <w:r>
              <w:rPr>
                <w:rFonts w:hint="eastAsia" w:ascii="Times New Roman" w:hAnsi="Times New Roman" w:eastAsia="仿宋_GB2312"/>
                <w:sz w:val="24"/>
                <w:szCs w:val="24"/>
              </w:rPr>
              <w:t>大纲）</w:t>
            </w:r>
          </w:p>
          <w:p>
            <w:pPr>
              <w:pStyle w:val="5"/>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是否面向社会提供服务：</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pStyle w:val="5"/>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社会开放时间 ：         ，已服务人数:       </w:t>
            </w:r>
          </w:p>
          <w:p>
            <w:pPr>
              <w:pStyle w:val="5"/>
              <w:spacing w:line="288" w:lineRule="auto"/>
              <w:ind w:left="720" w:firstLine="0" w:firstLineChars="0"/>
              <w:jc w:val="left"/>
              <w:rPr>
                <w:rFonts w:ascii="仿宋" w:hAnsi="仿宋" w:eastAsia="仿宋"/>
                <w:sz w:val="24"/>
                <w:szCs w:val="24"/>
              </w:rPr>
            </w:pPr>
          </w:p>
        </w:tc>
      </w:tr>
    </w:tbl>
    <w:p>
      <w:pPr>
        <w:spacing w:before="156" w:beforeLines="50" w:after="156" w:afterLines="50" w:line="288" w:lineRule="auto"/>
        <w:jc w:val="left"/>
        <w:rPr>
          <w:rFonts w:ascii="黑体" w:hAnsi="黑体" w:eastAsia="黑体"/>
          <w:sz w:val="28"/>
          <w:szCs w:val="28"/>
        </w:rPr>
      </w:pPr>
      <w:r>
        <w:rPr>
          <w:rFonts w:hint="eastAsia" w:ascii="黑体" w:hAnsi="黑体" w:eastAsia="黑体"/>
          <w:sz w:val="28"/>
          <w:szCs w:val="28"/>
        </w:rPr>
        <w:t>3.实验教学项目相关网络及</w:t>
      </w:r>
      <w:r>
        <w:rPr>
          <w:rFonts w:ascii="黑体" w:hAnsi="黑体" w:eastAsia="黑体"/>
          <w:sz w:val="28"/>
          <w:szCs w:val="28"/>
        </w:rPr>
        <w:t>安全</w:t>
      </w:r>
      <w:r>
        <w:rPr>
          <w:rFonts w:hint="eastAsia" w:ascii="黑体" w:hAnsi="黑体" w:eastAsia="黑体"/>
          <w:sz w:val="28"/>
          <w:szCs w:val="28"/>
        </w:rPr>
        <w:t>要求描述</w:t>
      </w: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3-1有效链接网址</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8"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3-2网络条件要求</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（1）说明客户端到服务器的带宽要求（需提供测试带宽服务）</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（2）说明能够支持的</w:t>
            </w:r>
            <w:r>
              <w:rPr>
                <w:rFonts w:ascii="Times New Roman" w:hAnsi="Times New Roman" w:eastAsia="仿宋_GB2312"/>
                <w:sz w:val="24"/>
                <w:szCs w:val="24"/>
              </w:rPr>
              <w:t>同时在线人</w:t>
            </w:r>
            <w:r>
              <w:rPr>
                <w:rFonts w:hint="eastAsia" w:ascii="Times New Roman" w:hAnsi="Times New Roman" w:eastAsia="仿宋_GB2312"/>
                <w:sz w:val="24"/>
                <w:szCs w:val="24"/>
              </w:rPr>
              <w:t>数（需提供在线排队提示服务）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3-3用户操作系统要求（如Windows、Unix、IOS、Android等）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（1）计算机操作系统和版本要求</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（2）其他计算终端操作系统和版本要求</w:t>
            </w:r>
          </w:p>
          <w:p>
            <w:pPr>
              <w:spacing w:line="288" w:lineRule="auto"/>
              <w:jc w:val="left"/>
              <w:rPr>
                <w:rFonts w:ascii="黑体" w:hAnsi="黑体" w:eastAsia="黑体"/>
                <w:sz w:val="24"/>
                <w:szCs w:val="24"/>
              </w:rPr>
            </w:pPr>
            <w:r>
              <w:rPr>
                <w:rFonts w:hint="eastAsia" w:ascii="Times New Roman" w:hAnsi="Times New Roman" w:eastAsia="仿宋_GB2312"/>
                <w:sz w:val="24"/>
                <w:szCs w:val="24"/>
              </w:rPr>
              <w:t>（3）支持移动端：</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4"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3-4用户非操作系统软件配置要求（如浏览器、特定软件等）</w:t>
            </w:r>
          </w:p>
          <w:p>
            <w:pPr>
              <w:numPr>
                <w:ilvl w:val="0"/>
                <w:numId w:val="5"/>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需要特定插件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（勾选“是”，请填写）插件名称                 插件容量             </w:t>
            </w:r>
          </w:p>
          <w:p>
            <w:pPr>
              <w:spacing w:line="288" w:lineRule="auto"/>
              <w:ind w:firstLine="1920" w:firstLineChars="800"/>
              <w:jc w:val="left"/>
              <w:rPr>
                <w:rFonts w:ascii="Times New Roman" w:hAnsi="Times New Roman" w:eastAsia="仿宋_GB2312"/>
                <w:sz w:val="24"/>
                <w:szCs w:val="24"/>
              </w:rPr>
            </w:pPr>
            <w:r>
              <w:rPr>
                <w:rFonts w:hint="eastAsia" w:ascii="Times New Roman" w:hAnsi="Times New Roman" w:eastAsia="仿宋_GB2312"/>
                <w:sz w:val="24"/>
                <w:szCs w:val="24"/>
              </w:rPr>
              <w:t xml:space="preserve">下载链接                 </w:t>
            </w: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（2）其他计算终端非操作系统软件配置要求（需说明是否可提供相关软件下载服务）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3-5用户硬件配置要求（如主频、内存、显存、存储容量等）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（1）计算机硬件配置要求</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（2）其他计算终端硬件配置要求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4"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3-6用户特殊外置硬件要求（如可穿戴设备等）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（1）计算机特殊外置硬件要求</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（2）其他计算终端特殊外置硬件要求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 xml:space="preserve">-7 </w:t>
            </w:r>
            <w:r>
              <w:rPr>
                <w:rFonts w:hint="eastAsia" w:ascii="黑体" w:hAnsi="黑体" w:eastAsia="黑体"/>
                <w:sz w:val="24"/>
                <w:szCs w:val="24"/>
              </w:rPr>
              <w:t>网络</w:t>
            </w:r>
            <w:r>
              <w:rPr>
                <w:rFonts w:ascii="黑体" w:hAnsi="黑体" w:eastAsia="黑体"/>
                <w:sz w:val="24"/>
                <w:szCs w:val="24"/>
              </w:rPr>
              <w:t>安全</w:t>
            </w:r>
          </w:p>
          <w:p>
            <w:pPr>
              <w:pStyle w:val="5"/>
              <w:numPr>
                <w:ilvl w:val="0"/>
                <w:numId w:val="6"/>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项目系统是否完成国家信息安全等级保护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否  </w:t>
            </w:r>
          </w:p>
          <w:p>
            <w:pPr>
              <w:spacing w:line="288" w:lineRule="auto"/>
              <w:ind w:left="120"/>
              <w:jc w:val="left"/>
              <w:rPr>
                <w:rFonts w:ascii="黑体" w:hAnsi="黑体" w:eastAsia="黑体"/>
                <w:sz w:val="24"/>
                <w:szCs w:val="24"/>
              </w:rPr>
            </w:pPr>
            <w:r>
              <w:rPr>
                <w:rFonts w:hint="eastAsia" w:ascii="Times New Roman" w:hAnsi="Times New Roman" w:eastAsia="仿宋_GB2312"/>
                <w:sz w:val="24"/>
                <w:szCs w:val="24"/>
              </w:rPr>
              <w:t>（勾选“是”，请填写）    级</w:t>
            </w: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4.实验教学项目技术架构及主要研发技术</w:t>
      </w: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9"/>
        <w:gridCol w:w="2742"/>
        <w:gridCol w:w="46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3681" w:type="dxa"/>
            <w:gridSpan w:val="2"/>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指标</w:t>
            </w:r>
          </w:p>
        </w:tc>
        <w:tc>
          <w:tcPr>
            <w:tcW w:w="4615" w:type="dxa"/>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3681" w:type="dxa"/>
            <w:gridSpan w:val="2"/>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系统架构图及简要说明</w:t>
            </w:r>
          </w:p>
        </w:tc>
        <w:tc>
          <w:tcPr>
            <w:tcW w:w="4615" w:type="dxa"/>
            <w:noWrap w:val="0"/>
            <w:vAlign w:val="top"/>
          </w:tcPr>
          <w:p>
            <w:pPr>
              <w:spacing w:line="288" w:lineRule="auto"/>
              <w:jc w:val="center"/>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1" w:hRule="atLeast"/>
        </w:trPr>
        <w:tc>
          <w:tcPr>
            <w:tcW w:w="939" w:type="dxa"/>
            <w:vMerge w:val="restart"/>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实验教学项目</w:t>
            </w:r>
          </w:p>
        </w:tc>
        <w:tc>
          <w:tcPr>
            <w:tcW w:w="2742" w:type="dxa"/>
            <w:noWrap w:val="0"/>
            <w:vAlign w:val="center"/>
          </w:tcPr>
          <w:p>
            <w:pPr>
              <w:spacing w:line="288" w:lineRule="auto"/>
              <w:jc w:val="center"/>
              <w:rPr>
                <w:rFonts w:ascii="仿宋" w:hAnsi="仿宋" w:eastAsia="仿宋"/>
                <w:sz w:val="24"/>
                <w:szCs w:val="24"/>
              </w:rPr>
            </w:pPr>
            <w:r>
              <w:rPr>
                <w:rFonts w:hint="eastAsia" w:ascii="仿宋" w:hAnsi="仿宋" w:eastAsia="仿宋"/>
                <w:b/>
                <w:sz w:val="24"/>
                <w:szCs w:val="24"/>
              </w:rPr>
              <w:t>开发技术</w:t>
            </w:r>
          </w:p>
        </w:tc>
        <w:tc>
          <w:tcPr>
            <w:tcW w:w="4615" w:type="dxa"/>
            <w:noWrap w:val="0"/>
            <w:vAlign w:val="center"/>
          </w:tcPr>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VR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AR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MR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3D仿真 </w:t>
            </w:r>
            <w:r>
              <w:rPr>
                <w:rFonts w:ascii="Times New Roman" w:hAnsi="Times New Roman" w:eastAsia="仿宋_GB2312"/>
                <w:sz w:val="24"/>
                <w:szCs w:val="24"/>
              </w:rPr>
              <w:sym w:font="Wingdings 2" w:char="00A3"/>
            </w:r>
            <w:r>
              <w:rPr>
                <w:rFonts w:ascii="Times New Roman" w:hAnsi="Times New Roman" w:eastAsia="仿宋_GB2312"/>
                <w:sz w:val="24"/>
                <w:szCs w:val="24"/>
              </w:rPr>
              <w:t>二维动画</w:t>
            </w:r>
            <w:r>
              <w:rPr>
                <w:rFonts w:ascii="Times New Roman" w:hAnsi="Times New Roman" w:eastAsia="仿宋_GB2312"/>
                <w:sz w:val="24"/>
                <w:szCs w:val="24"/>
              </w:rPr>
              <w:sym w:font="Wingdings 2" w:char="00A3"/>
            </w:r>
            <w:r>
              <w:rPr>
                <w:rFonts w:ascii="Times New Roman" w:hAnsi="Times New Roman" w:eastAsia="仿宋_GB2312"/>
                <w:sz w:val="24"/>
                <w:szCs w:val="24"/>
              </w:rPr>
              <w:t>HTML5</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其他</w:t>
            </w:r>
            <w:r>
              <w:rPr>
                <w:rFonts w:ascii="Times New Roman" w:hAnsi="Times New Roman" w:eastAsia="仿宋_GB2312"/>
                <w:sz w:val="24"/>
                <w:szCs w:val="24"/>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7"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center"/>
              <w:rPr>
                <w:rFonts w:ascii="仿宋" w:hAnsi="仿宋" w:eastAsia="仿宋"/>
                <w:sz w:val="24"/>
                <w:szCs w:val="24"/>
              </w:rPr>
            </w:pPr>
            <w:r>
              <w:rPr>
                <w:rFonts w:hint="eastAsia" w:ascii="仿宋" w:hAnsi="仿宋" w:eastAsia="仿宋"/>
                <w:b/>
                <w:sz w:val="24"/>
                <w:szCs w:val="24"/>
              </w:rPr>
              <w:t>开发工具</w:t>
            </w:r>
          </w:p>
        </w:tc>
        <w:tc>
          <w:tcPr>
            <w:tcW w:w="4615" w:type="dxa"/>
            <w:noWrap w:val="0"/>
            <w:vAlign w:val="center"/>
          </w:tcPr>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Unity3D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3D Studio Max   </w:t>
            </w:r>
            <w:r>
              <w:rPr>
                <w:rFonts w:ascii="Times New Roman" w:hAnsi="Times New Roman" w:eastAsia="仿宋_GB2312"/>
                <w:sz w:val="24"/>
                <w:szCs w:val="24"/>
              </w:rPr>
              <w:sym w:font="Wingdings 2" w:char="00A3"/>
            </w:r>
            <w:r>
              <w:rPr>
                <w:rFonts w:ascii="Times New Roman" w:hAnsi="Times New Roman" w:eastAsia="仿宋_GB2312"/>
                <w:sz w:val="24"/>
                <w:szCs w:val="24"/>
              </w:rPr>
              <w:t>Maya</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ZBrush </w:t>
            </w:r>
            <w:r>
              <w:rPr>
                <w:rFonts w:ascii="Times New Roman" w:hAnsi="Times New Roman" w:eastAsia="仿宋_GB2312"/>
                <w:sz w:val="24"/>
                <w:szCs w:val="24"/>
              </w:rPr>
              <w:sym w:font="Wingdings 2" w:char="00A3"/>
            </w:r>
            <w:r>
              <w:rPr>
                <w:rFonts w:ascii="Times New Roman" w:hAnsi="Times New Roman" w:eastAsia="仿宋_GB2312"/>
              </w:rPr>
              <w:t xml:space="preserve"> </w:t>
            </w:r>
            <w:r>
              <w:rPr>
                <w:rFonts w:ascii="Times New Roman" w:hAnsi="Times New Roman" w:eastAsia="仿宋_GB2312"/>
                <w:sz w:val="24"/>
                <w:szCs w:val="24"/>
              </w:rPr>
              <w:t xml:space="preserve">SketchUp </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Adobe Flash</w:t>
            </w:r>
            <w:r>
              <w:rPr>
                <w:rFonts w:ascii="Times New Roman" w:hAnsi="Times New Roman" w:eastAsia="仿宋_GB2312"/>
                <w:sz w:val="24"/>
                <w:szCs w:val="24"/>
              </w:rPr>
              <w:sym w:font="Wingdings 2" w:char="00A3"/>
            </w:r>
            <w:r>
              <w:rPr>
                <w:rFonts w:ascii="Times New Roman" w:hAnsi="Times New Roman" w:eastAsia="仿宋_GB2312"/>
                <w:sz w:val="24"/>
                <w:szCs w:val="24"/>
              </w:rPr>
              <w:t>Unreal Development Kit</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Animate CC</w:t>
            </w:r>
            <w:r>
              <w:rPr>
                <w:rFonts w:ascii="Times New Roman" w:hAnsi="Times New Roman" w:eastAsia="仿宋_GB2312"/>
                <w:sz w:val="24"/>
                <w:szCs w:val="24"/>
              </w:rPr>
              <w:sym w:font="Wingdings 2" w:char="00A3"/>
            </w:r>
            <w:r>
              <w:rPr>
                <w:rFonts w:ascii="Times New Roman" w:hAnsi="Times New Roman" w:eastAsia="仿宋_GB2312"/>
                <w:sz w:val="28"/>
                <w:szCs w:val="28"/>
              </w:rPr>
              <w:t>Blender</w:t>
            </w:r>
            <w:r>
              <w:rPr>
                <w:rFonts w:ascii="Times New Roman" w:hAnsi="Times New Roman" w:eastAsia="仿宋_GB2312"/>
                <w:sz w:val="24"/>
                <w:szCs w:val="24"/>
              </w:rPr>
              <w:t xml:space="preserve"> </w:t>
            </w:r>
            <w:r>
              <w:rPr>
                <w:rFonts w:ascii="Times New Roman" w:hAnsi="Times New Roman" w:eastAsia="仿宋_GB2312"/>
                <w:sz w:val="24"/>
                <w:szCs w:val="24"/>
              </w:rPr>
              <w:sym w:font="Wingdings 2" w:char="00A3"/>
            </w:r>
            <w:r>
              <w:rPr>
                <w:rFonts w:ascii="Times New Roman" w:hAnsi="Times New Roman" w:eastAsia="仿宋_GB2312"/>
                <w:sz w:val="24"/>
                <w:szCs w:val="24"/>
              </w:rPr>
              <w:t>Visual Studio</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其他</w:t>
            </w:r>
            <w:r>
              <w:rPr>
                <w:rFonts w:ascii="Times New Roman" w:hAnsi="Times New Roman" w:eastAsia="仿宋_GB2312"/>
                <w:sz w:val="24"/>
                <w:szCs w:val="24"/>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5"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center"/>
              <w:rPr>
                <w:rFonts w:ascii="仿宋" w:hAnsi="仿宋" w:eastAsia="仿宋"/>
                <w:b/>
                <w:sz w:val="24"/>
                <w:szCs w:val="24"/>
                <w:highlight w:val="yellow"/>
              </w:rPr>
            </w:pPr>
            <w:r>
              <w:rPr>
                <w:rFonts w:hint="eastAsia" w:ascii="仿宋" w:hAnsi="仿宋" w:eastAsia="仿宋"/>
                <w:b/>
                <w:sz w:val="24"/>
                <w:szCs w:val="24"/>
              </w:rPr>
              <w:t>运行</w:t>
            </w:r>
            <w:r>
              <w:rPr>
                <w:rFonts w:ascii="仿宋" w:hAnsi="仿宋" w:eastAsia="仿宋"/>
                <w:b/>
                <w:sz w:val="24"/>
                <w:szCs w:val="24"/>
              </w:rPr>
              <w:t>环境</w:t>
            </w:r>
          </w:p>
        </w:tc>
        <w:tc>
          <w:tcPr>
            <w:tcW w:w="4615" w:type="dxa"/>
            <w:noWrap w:val="0"/>
            <w:vAlign w:val="center"/>
          </w:tcPr>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服务器</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 xml:space="preserve">CPU </w:t>
            </w:r>
            <w:r>
              <w:rPr>
                <w:rFonts w:ascii="Times New Roman" w:hAnsi="Times New Roman" w:eastAsia="仿宋_GB2312"/>
                <w:sz w:val="24"/>
                <w:szCs w:val="24"/>
                <w:u w:val="single"/>
              </w:rPr>
              <w:t xml:space="preserve">   </w:t>
            </w:r>
            <w:r>
              <w:rPr>
                <w:rFonts w:ascii="Times New Roman" w:hAnsi="Times New Roman" w:eastAsia="仿宋_GB2312"/>
                <w:sz w:val="24"/>
                <w:szCs w:val="24"/>
              </w:rPr>
              <w:t>核、内存</w:t>
            </w:r>
            <w:r>
              <w:rPr>
                <w:rFonts w:ascii="Times New Roman" w:hAnsi="Times New Roman" w:eastAsia="仿宋_GB2312"/>
                <w:sz w:val="24"/>
                <w:szCs w:val="24"/>
                <w:u w:val="single"/>
              </w:rPr>
              <w:t xml:space="preserve">    </w:t>
            </w:r>
            <w:r>
              <w:rPr>
                <w:rFonts w:ascii="Times New Roman" w:hAnsi="Times New Roman" w:eastAsia="仿宋_GB2312"/>
                <w:sz w:val="24"/>
                <w:szCs w:val="24"/>
              </w:rPr>
              <w:t>GB、磁盘</w:t>
            </w:r>
            <w:r>
              <w:rPr>
                <w:rFonts w:ascii="Times New Roman" w:hAnsi="Times New Roman" w:eastAsia="仿宋_GB2312"/>
                <w:sz w:val="24"/>
                <w:szCs w:val="24"/>
                <w:u w:val="single"/>
              </w:rPr>
              <w:t xml:space="preserve">   </w:t>
            </w:r>
            <w:r>
              <w:rPr>
                <w:rFonts w:ascii="Times New Roman" w:hAnsi="Times New Roman" w:eastAsia="仿宋_GB2312"/>
                <w:sz w:val="24"/>
                <w:szCs w:val="24"/>
              </w:rPr>
              <w:t xml:space="preserve"> GB、</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显存</w:t>
            </w:r>
            <w:r>
              <w:rPr>
                <w:rFonts w:ascii="Times New Roman" w:hAnsi="Times New Roman" w:eastAsia="仿宋_GB2312"/>
                <w:sz w:val="24"/>
                <w:szCs w:val="24"/>
                <w:u w:val="single"/>
              </w:rPr>
              <w:t xml:space="preserve">  </w:t>
            </w:r>
            <w:r>
              <w:rPr>
                <w:rFonts w:ascii="Times New Roman" w:hAnsi="Times New Roman" w:eastAsia="仿宋_GB2312"/>
                <w:sz w:val="24"/>
                <w:szCs w:val="24"/>
              </w:rPr>
              <w:t xml:space="preserve"> GB、GPU型号</w:t>
            </w:r>
            <w:r>
              <w:rPr>
                <w:rFonts w:ascii="Times New Roman" w:hAnsi="Times New Roman" w:eastAsia="仿宋_GB2312"/>
                <w:sz w:val="24"/>
                <w:szCs w:val="24"/>
                <w:u w:val="single"/>
              </w:rPr>
              <w:t xml:space="preserve">    </w:t>
            </w:r>
          </w:p>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操作系统</w:t>
            </w:r>
          </w:p>
          <w:p>
            <w:pPr>
              <w:spacing w:line="288" w:lineRule="auto"/>
              <w:jc w:val="left"/>
              <w:rPr>
                <w:rFonts w:ascii="Times New Roman" w:hAnsi="Times New Roman" w:eastAsia="仿宋_GB2312"/>
                <w:sz w:val="24"/>
                <w:szCs w:val="24"/>
                <w:u w:val="single"/>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Windows Server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Linux </w:t>
            </w:r>
            <w:r>
              <w:rPr>
                <w:rFonts w:ascii="Times New Roman" w:hAnsi="Times New Roman" w:eastAsia="仿宋_GB2312"/>
                <w:sz w:val="24"/>
                <w:szCs w:val="24"/>
              </w:rPr>
              <w:sym w:font="Wingdings 2" w:char="00A3"/>
            </w:r>
            <w:r>
              <w:rPr>
                <w:rFonts w:ascii="Times New Roman" w:hAnsi="Times New Roman" w:eastAsia="仿宋_GB2312"/>
                <w:sz w:val="24"/>
                <w:szCs w:val="24"/>
              </w:rPr>
              <w:t>其他 具体版本</w:t>
            </w:r>
            <w:r>
              <w:rPr>
                <w:rFonts w:ascii="Times New Roman" w:hAnsi="Times New Roman" w:eastAsia="仿宋_GB2312"/>
                <w:sz w:val="24"/>
                <w:szCs w:val="24"/>
                <w:u w:val="single"/>
              </w:rPr>
              <w:t xml:space="preserve">     </w:t>
            </w:r>
          </w:p>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数据库</w:t>
            </w:r>
          </w:p>
          <w:p>
            <w:pPr>
              <w:spacing w:line="288" w:lineRule="auto"/>
              <w:jc w:val="left"/>
              <w:rPr>
                <w:rFonts w:ascii="Times New Roman" w:hAnsi="Times New Roman" w:eastAsia="仿宋_GB2312"/>
                <w:sz w:val="24"/>
              </w:rPr>
            </w:pPr>
            <w:r>
              <w:rPr>
                <w:rFonts w:ascii="Times New Roman" w:hAnsi="Times New Roman" w:eastAsia="仿宋_GB2312"/>
                <w:sz w:val="24"/>
                <w:szCs w:val="24"/>
              </w:rPr>
              <w:sym w:font="Wingdings 2" w:char="00A3"/>
            </w:r>
            <w:r>
              <w:rPr>
                <w:rFonts w:ascii="Times New Roman" w:hAnsi="Times New Roman" w:eastAsia="仿宋_GB2312"/>
                <w:sz w:val="24"/>
              </w:rPr>
              <w:t xml:space="preserve">Mysql </w:t>
            </w:r>
            <w:r>
              <w:rPr>
                <w:rFonts w:ascii="Times New Roman" w:hAnsi="Times New Roman" w:eastAsia="仿宋_GB2312"/>
                <w:sz w:val="24"/>
                <w:szCs w:val="24"/>
              </w:rPr>
              <w:sym w:font="Wingdings 2" w:char="00A3"/>
            </w:r>
            <w:r>
              <w:rPr>
                <w:rFonts w:ascii="Times New Roman" w:hAnsi="Times New Roman" w:eastAsia="仿宋_GB2312"/>
                <w:sz w:val="24"/>
              </w:rPr>
              <w:t xml:space="preserve">SQL Server </w:t>
            </w:r>
            <w:r>
              <w:rPr>
                <w:rFonts w:ascii="Times New Roman" w:hAnsi="Times New Roman" w:eastAsia="仿宋_GB2312"/>
                <w:sz w:val="24"/>
                <w:szCs w:val="24"/>
              </w:rPr>
              <w:sym w:font="Wingdings 2" w:char="00A3"/>
            </w:r>
            <w:r>
              <w:rPr>
                <w:rFonts w:ascii="Times New Roman" w:hAnsi="Times New Roman" w:eastAsia="仿宋_GB2312"/>
                <w:sz w:val="24"/>
              </w:rPr>
              <w:t>Oracle</w:t>
            </w:r>
          </w:p>
          <w:p>
            <w:pPr>
              <w:spacing w:line="288" w:lineRule="auto"/>
              <w:jc w:val="left"/>
              <w:rPr>
                <w:rFonts w:ascii="Times New Roman" w:hAnsi="Times New Roman" w:eastAsia="仿宋_GB2312"/>
                <w:sz w:val="24"/>
                <w:szCs w:val="24"/>
              </w:rPr>
            </w:pPr>
            <w:r>
              <w:rPr>
                <w:rFonts w:ascii="Times New Roman" w:hAnsi="Times New Roman" w:eastAsia="仿宋_GB2312"/>
                <w:sz w:val="24"/>
              </w:rPr>
              <w:t>其他</w:t>
            </w:r>
            <w:r>
              <w:rPr>
                <w:rFonts w:ascii="Times New Roman" w:hAnsi="Times New Roman" w:eastAsia="仿宋_GB2312"/>
                <w:sz w:val="24"/>
                <w:u w:val="single"/>
              </w:rPr>
              <w:t xml:space="preserve">    </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备注说明</w:t>
            </w:r>
            <w:r>
              <w:rPr>
                <w:rFonts w:ascii="Times New Roman" w:hAnsi="Times New Roman" w:eastAsia="仿宋_GB2312"/>
                <w:sz w:val="24"/>
                <w:szCs w:val="24"/>
                <w:u w:val="single"/>
              </w:rPr>
              <w:t xml:space="preserve">  （需要其他硬件设备或服务器数量多于1台时请说明）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0"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left"/>
              <w:rPr>
                <w:rFonts w:ascii="仿宋" w:hAnsi="仿宋" w:eastAsia="仿宋"/>
                <w:b/>
                <w:sz w:val="24"/>
                <w:szCs w:val="24"/>
              </w:rPr>
            </w:pPr>
            <w:r>
              <w:rPr>
                <w:rFonts w:hint="eastAsia" w:ascii="仿宋" w:hAnsi="仿宋" w:eastAsia="仿宋"/>
                <w:b/>
                <w:sz w:val="24"/>
                <w:szCs w:val="24"/>
              </w:rPr>
              <w:t>项目品质</w:t>
            </w:r>
            <w:r>
              <w:rPr>
                <w:rFonts w:hint="eastAsia" w:ascii="Times New Roman" w:hAnsi="Times New Roman" w:eastAsia="仿宋_GB2312"/>
                <w:sz w:val="24"/>
                <w:szCs w:val="24"/>
              </w:rPr>
              <w:t>（如：单场景模型总面数、贴图分辨率、每帧渲染次数、动作反馈时间、显示刷新率、分辨率等）</w:t>
            </w:r>
          </w:p>
        </w:tc>
        <w:tc>
          <w:tcPr>
            <w:tcW w:w="4615" w:type="dxa"/>
            <w:noWrap w:val="0"/>
            <w:vAlign w:val="center"/>
          </w:tcPr>
          <w:p>
            <w:pPr>
              <w:spacing w:line="288" w:lineRule="auto"/>
              <w:jc w:val="left"/>
              <w:rPr>
                <w:rFonts w:ascii="黑体" w:hAnsi="黑体" w:eastAsia="黑体"/>
                <w:sz w:val="24"/>
                <w:szCs w:val="24"/>
              </w:rPr>
            </w:pPr>
          </w:p>
        </w:tc>
      </w:tr>
    </w:tbl>
    <w:p>
      <w:pPr>
        <w:spacing w:before="156" w:beforeLines="50" w:line="288" w:lineRule="auto"/>
        <w:jc w:val="left"/>
        <w:rPr>
          <w:rFonts w:ascii="黑体" w:hAnsi="黑体" w:eastAsia="黑体"/>
          <w:sz w:val="28"/>
          <w:szCs w:val="28"/>
        </w:rPr>
      </w:pPr>
    </w:p>
    <w:p>
      <w:pPr>
        <w:spacing w:before="156" w:beforeLines="50" w:line="288" w:lineRule="auto"/>
        <w:jc w:val="left"/>
        <w:rPr>
          <w:rFonts w:ascii="黑体" w:hAnsi="黑体" w:eastAsia="黑体"/>
          <w:sz w:val="28"/>
          <w:szCs w:val="28"/>
        </w:rPr>
      </w:pPr>
      <w:r>
        <w:rPr>
          <w:rFonts w:hint="eastAsia" w:ascii="黑体" w:hAnsi="黑体" w:eastAsia="黑体"/>
          <w:sz w:val="28"/>
          <w:szCs w:val="28"/>
        </w:rPr>
        <w:t xml:space="preserve">    5.实验教学项目特色</w:t>
      </w: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4" w:hRule="atLeast"/>
        </w:trPr>
        <w:tc>
          <w:tcPr>
            <w:tcW w:w="8296" w:type="dxa"/>
            <w:noWrap w:val="0"/>
            <w:vAlign w:val="top"/>
          </w:tcPr>
          <w:p>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（体现虚拟仿真实验教学项目建设的必要性及先进性、教学方式方法、评价体系及对传统教学的延伸与拓展等方面的特色情况介绍。）</w:t>
            </w:r>
          </w:p>
          <w:p>
            <w:pPr>
              <w:numPr>
                <w:ilvl w:val="0"/>
                <w:numId w:val="7"/>
              </w:numPr>
              <w:spacing w:line="560" w:lineRule="exact"/>
              <w:ind w:left="720" w:hanging="720"/>
              <w:jc w:val="left"/>
              <w:rPr>
                <w:rFonts w:ascii="Times New Roman" w:hAnsi="Times New Roman" w:eastAsia="仿宋_GB2312"/>
                <w:sz w:val="24"/>
                <w:szCs w:val="24"/>
              </w:rPr>
            </w:pPr>
            <w:r>
              <w:rPr>
                <w:rFonts w:hint="eastAsia" w:ascii="Times New Roman" w:hAnsi="Times New Roman" w:eastAsia="仿宋_GB2312"/>
                <w:sz w:val="24"/>
                <w:szCs w:val="24"/>
              </w:rPr>
              <w:t>实验方案设计思路：</w:t>
            </w:r>
          </w:p>
          <w:p>
            <w:pPr>
              <w:numPr>
                <w:ilvl w:val="0"/>
                <w:numId w:val="7"/>
              </w:num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教学方法创新：</w:t>
            </w:r>
          </w:p>
          <w:p>
            <w:pPr>
              <w:numPr>
                <w:ilvl w:val="0"/>
                <w:numId w:val="7"/>
              </w:numPr>
              <w:spacing w:line="560" w:lineRule="exact"/>
              <w:ind w:left="720" w:hanging="720"/>
              <w:jc w:val="left"/>
              <w:rPr>
                <w:rFonts w:ascii="Times New Roman" w:hAnsi="Times New Roman" w:eastAsia="仿宋_GB2312"/>
                <w:sz w:val="24"/>
                <w:szCs w:val="24"/>
              </w:rPr>
            </w:pPr>
            <w:r>
              <w:rPr>
                <w:rFonts w:hint="eastAsia" w:ascii="Times New Roman" w:hAnsi="Times New Roman" w:eastAsia="仿宋_GB2312"/>
                <w:sz w:val="24"/>
                <w:szCs w:val="24"/>
              </w:rPr>
              <w:t>评价体系创新：</w:t>
            </w:r>
          </w:p>
          <w:p>
            <w:pPr>
              <w:numPr>
                <w:ilvl w:val="0"/>
                <w:numId w:val="7"/>
              </w:numPr>
              <w:spacing w:line="560" w:lineRule="exact"/>
              <w:ind w:left="720" w:hanging="720"/>
              <w:jc w:val="left"/>
              <w:rPr>
                <w:rFonts w:ascii="仿宋" w:hAnsi="仿宋" w:eastAsia="仿宋"/>
                <w:sz w:val="24"/>
                <w:szCs w:val="24"/>
              </w:rPr>
            </w:pPr>
            <w:r>
              <w:rPr>
                <w:rFonts w:hint="eastAsia" w:ascii="Times New Roman" w:hAnsi="Times New Roman" w:eastAsia="仿宋_GB2312"/>
                <w:sz w:val="24"/>
                <w:szCs w:val="24"/>
              </w:rPr>
              <w:t>对传统教学的延伸与拓展:</w:t>
            </w:r>
          </w:p>
        </w:tc>
      </w:tr>
    </w:tbl>
    <w:p>
      <w:pPr>
        <w:spacing w:before="156" w:beforeLines="50" w:line="288" w:lineRule="auto"/>
        <w:ind w:firstLine="560" w:firstLineChars="200"/>
        <w:jc w:val="left"/>
        <w:rPr>
          <w:rFonts w:ascii="仿宋" w:hAnsi="仿宋" w:eastAsia="仿宋"/>
          <w:sz w:val="32"/>
          <w:szCs w:val="32"/>
        </w:rPr>
      </w:pPr>
      <w:r>
        <w:rPr>
          <w:rFonts w:hint="eastAsia" w:ascii="黑体" w:hAnsi="黑体" w:eastAsia="黑体"/>
          <w:sz w:val="28"/>
          <w:szCs w:val="28"/>
        </w:rPr>
        <w:t>6.实验教学项目持续建设服务计划</w:t>
      </w: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6" w:hRule="atLeast"/>
        </w:trPr>
        <w:tc>
          <w:tcPr>
            <w:tcW w:w="8296" w:type="dxa"/>
            <w:noWrap w:val="0"/>
            <w:vAlign w:val="top"/>
          </w:tcPr>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（本实验教学项目今后5年继续向高校和社会开放服务计划及预计服务人数</w:t>
            </w:r>
            <w:r>
              <w:rPr>
                <w:rFonts w:ascii="Times New Roman" w:hAnsi="Times New Roman" w:eastAsia="仿宋_GB2312"/>
                <w:sz w:val="24"/>
                <w:szCs w:val="24"/>
              </w:rPr>
              <w:t>）</w:t>
            </w:r>
          </w:p>
          <w:p>
            <w:pPr>
              <w:spacing w:line="288" w:lineRule="auto"/>
              <w:jc w:val="left"/>
              <w:rPr>
                <w:rFonts w:ascii="Times New Roman" w:hAnsi="Times New Roman" w:eastAsia="仿宋_GB2312"/>
                <w:sz w:val="24"/>
                <w:szCs w:val="24"/>
              </w:rPr>
            </w:pPr>
          </w:p>
          <w:p>
            <w:pPr>
              <w:numPr>
                <w:ilvl w:val="0"/>
                <w:numId w:val="8"/>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项目持续建设与服务计划：</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w:t>
            </w:r>
          </w:p>
          <w:p>
            <w:pPr>
              <w:numPr>
                <w:ilvl w:val="0"/>
                <w:numId w:val="8"/>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面向高校的教学推广应用计划：</w:t>
            </w:r>
          </w:p>
          <w:p>
            <w:pPr>
              <w:spacing w:line="288" w:lineRule="auto"/>
              <w:jc w:val="left"/>
              <w:rPr>
                <w:rFonts w:ascii="Times New Roman" w:hAnsi="Times New Roman" w:eastAsia="仿宋_GB2312"/>
                <w:sz w:val="24"/>
                <w:szCs w:val="24"/>
              </w:rPr>
            </w:pP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面向社会的推广</w:t>
            </w:r>
            <w:r>
              <w:rPr>
                <w:rFonts w:hint="eastAsia" w:ascii="Times New Roman" w:hAnsi="Times New Roman" w:eastAsia="仿宋_GB2312"/>
                <w:sz w:val="24"/>
                <w:szCs w:val="24"/>
              </w:rPr>
              <w:t>应用</w:t>
            </w:r>
            <w:r>
              <w:rPr>
                <w:rFonts w:ascii="Times New Roman" w:hAnsi="Times New Roman" w:eastAsia="仿宋_GB2312"/>
                <w:sz w:val="24"/>
                <w:szCs w:val="24"/>
              </w:rPr>
              <w:t>计划</w:t>
            </w:r>
            <w:r>
              <w:rPr>
                <w:rFonts w:hint="eastAsia" w:ascii="Times New Roman" w:hAnsi="Times New Roman" w:eastAsia="仿宋_GB2312"/>
                <w:sz w:val="24"/>
                <w:szCs w:val="24"/>
              </w:rPr>
              <w:t>：</w:t>
            </w:r>
          </w:p>
          <w:p>
            <w:pPr>
              <w:spacing w:line="288" w:lineRule="auto"/>
              <w:jc w:val="left"/>
              <w:rPr>
                <w:rFonts w:ascii="仿宋" w:hAnsi="仿宋" w:eastAsia="仿宋"/>
                <w:sz w:val="32"/>
                <w:szCs w:val="32"/>
              </w:rPr>
            </w:pP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7.知识产权</w:t>
      </w:r>
    </w:p>
    <w:tbl>
      <w:tblPr>
        <w:tblStyle w:val="3"/>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10"/>
        <w:gridCol w:w="5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222" w:type="dxa"/>
            <w:gridSpan w:val="2"/>
            <w:noWrap w:val="0"/>
            <w:vAlign w:val="center"/>
          </w:tcPr>
          <w:p>
            <w:pPr>
              <w:spacing w:line="288" w:lineRule="auto"/>
              <w:jc w:val="center"/>
              <w:rPr>
                <w:rFonts w:ascii="Times New Roman" w:hAnsi="Times New Roman" w:eastAsia="仿宋_GB2312"/>
                <w:sz w:val="24"/>
                <w:szCs w:val="24"/>
              </w:rPr>
            </w:pPr>
            <w:r>
              <w:rPr>
                <w:rFonts w:hint="eastAsia" w:ascii="黑体" w:hAnsi="黑体" w:eastAsia="黑体"/>
                <w:sz w:val="24"/>
                <w:szCs w:val="24"/>
              </w:rPr>
              <w:t>软件著作权登记情况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2410" w:type="dxa"/>
            <w:noWrap w:val="0"/>
            <w:vAlign w:val="center"/>
          </w:tcPr>
          <w:p>
            <w:pPr>
              <w:spacing w:line="288" w:lineRule="auto"/>
              <w:jc w:val="left"/>
              <w:rPr>
                <w:rFonts w:ascii="Times New Roman" w:hAnsi="Times New Roman" w:eastAsia="仿宋_GB2312"/>
                <w:b/>
                <w:sz w:val="24"/>
                <w:szCs w:val="24"/>
              </w:rPr>
            </w:pPr>
            <w:r>
              <w:rPr>
                <w:rFonts w:hint="eastAsia" w:ascii="黑体" w:hAnsi="黑体" w:eastAsia="黑体"/>
                <w:sz w:val="24"/>
                <w:szCs w:val="24"/>
              </w:rPr>
              <w:t>软件著作权登记情况</w:t>
            </w:r>
          </w:p>
        </w:tc>
        <w:tc>
          <w:tcPr>
            <w:tcW w:w="5812" w:type="dxa"/>
            <w:noWrap w:val="0"/>
            <w:vAlign w:val="center"/>
          </w:tcPr>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已登记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未登记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222" w:type="dxa"/>
            <w:gridSpan w:val="2"/>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完成软件著作权登记的，需填写以下内容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软件名称</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是否与项目名称一致</w:t>
            </w:r>
          </w:p>
        </w:tc>
        <w:tc>
          <w:tcPr>
            <w:tcW w:w="5812" w:type="dxa"/>
            <w:noWrap w:val="0"/>
            <w:vAlign w:val="center"/>
          </w:tcPr>
          <w:p>
            <w:pPr>
              <w:spacing w:line="288" w:lineRule="auto"/>
              <w:ind w:right="-107" w:rightChars="-51"/>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否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著作权人</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权利范围</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登记号</w:t>
            </w:r>
          </w:p>
        </w:tc>
        <w:tc>
          <w:tcPr>
            <w:tcW w:w="5812" w:type="dxa"/>
            <w:noWrap w:val="0"/>
            <w:vAlign w:val="center"/>
          </w:tcPr>
          <w:p>
            <w:pPr>
              <w:spacing w:line="288" w:lineRule="auto"/>
              <w:jc w:val="left"/>
              <w:rPr>
                <w:rFonts w:ascii="Times New Roman" w:hAnsi="Times New Roman" w:eastAsia="仿宋_GB2312"/>
                <w:sz w:val="24"/>
                <w:szCs w:val="24"/>
              </w:rPr>
            </w:pPr>
          </w:p>
        </w:tc>
      </w:tr>
    </w:tbl>
    <w:p>
      <w:pPr>
        <w:spacing w:line="288" w:lineRule="auto"/>
        <w:ind w:firstLine="560" w:firstLineChars="200"/>
        <w:jc w:val="left"/>
        <w:rPr>
          <w:rFonts w:ascii="黑体" w:hAnsi="黑体" w:eastAsia="黑体"/>
          <w:sz w:val="28"/>
          <w:szCs w:val="28"/>
        </w:rPr>
      </w:pPr>
      <w:r>
        <w:rPr>
          <w:rFonts w:ascii="黑体" w:hAnsi="黑体" w:eastAsia="黑体"/>
          <w:sz w:val="28"/>
          <w:szCs w:val="28"/>
        </w:rPr>
        <w:t>8</w:t>
      </w:r>
      <w:r>
        <w:rPr>
          <w:rFonts w:hint="eastAsia" w:ascii="黑体" w:hAnsi="黑体" w:eastAsia="黑体"/>
          <w:sz w:val="28"/>
          <w:szCs w:val="28"/>
        </w:rPr>
        <w:t>.诚信承诺</w:t>
      </w:r>
    </w:p>
    <w:tbl>
      <w:tblPr>
        <w:tblStyle w:val="3"/>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8" w:hRule="atLeast"/>
        </w:trPr>
        <w:tc>
          <w:tcPr>
            <w:tcW w:w="8222" w:type="dxa"/>
            <w:noWrap w:val="0"/>
            <w:vAlign w:val="center"/>
          </w:tcPr>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人承诺：所申报的实验教学设计具有原创性，项目所属学校对本实验项目内容（包括但不限于实验软件、操作系统、教学视频、教学课件、辅助参考资料、实验操作手册、实验案例、测验试题、实验报告、答疑、网页宣传图片文字等组成本实验项目的一切资源）享有著作权，保证所申报的项目或其任何一部分均不会侵犯任何第三方的合法权益。</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本人已认真填写、检查申报材料，保证内容真实、准确、有效。</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实验教学项目负责人（签字）：</w:t>
            </w:r>
          </w:p>
          <w:p>
            <w:pPr>
              <w:spacing w:line="288" w:lineRule="auto"/>
              <w:jc w:val="left"/>
              <w:rPr>
                <w:rFonts w:ascii="Times New Roman" w:hAnsi="Times New Roman" w:eastAsia="仿宋_GB2312"/>
                <w:sz w:val="24"/>
                <w:szCs w:val="24"/>
              </w:rPr>
            </w:pPr>
          </w:p>
          <w:p>
            <w:pPr>
              <w:spacing w:line="288" w:lineRule="auto"/>
              <w:jc w:val="left"/>
              <w:rPr>
                <w:rFonts w:ascii="仿宋" w:hAnsi="仿宋" w:eastAsia="仿宋"/>
                <w:sz w:val="32"/>
                <w:szCs w:val="32"/>
              </w:rPr>
            </w:pPr>
            <w:r>
              <w:rPr>
                <w:rFonts w:hint="eastAsia" w:ascii="Times New Roman" w:hAnsi="Times New Roman" w:eastAsia="仿宋_GB2312"/>
                <w:sz w:val="24"/>
                <w:szCs w:val="24"/>
              </w:rPr>
              <w:t xml:space="preserve">                                             年    月    日</w:t>
            </w: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9</w:t>
      </w:r>
      <w:r>
        <w:rPr>
          <w:rFonts w:ascii="黑体" w:hAnsi="黑体" w:eastAsia="黑体"/>
          <w:sz w:val="28"/>
          <w:szCs w:val="28"/>
        </w:rPr>
        <w:t>.</w:t>
      </w:r>
      <w:r>
        <w:rPr>
          <w:rFonts w:hint="eastAsia" w:ascii="黑体" w:hAnsi="黑体" w:eastAsia="黑体"/>
          <w:sz w:val="28"/>
          <w:szCs w:val="28"/>
        </w:rPr>
        <w:t>附件材料清单</w:t>
      </w:r>
    </w:p>
    <w:tbl>
      <w:tblPr>
        <w:tblStyle w:val="3"/>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noWrap w:val="0"/>
            <w:vAlign w:val="center"/>
          </w:tcPr>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黑体" w:hAnsi="黑体" w:eastAsia="黑体"/>
                <w:sz w:val="24"/>
                <w:szCs w:val="24"/>
              </w:rPr>
            </w:pPr>
            <w:r>
              <w:rPr>
                <w:rFonts w:ascii="黑体" w:hAnsi="黑体" w:eastAsia="黑体"/>
                <w:sz w:val="24"/>
                <w:szCs w:val="24"/>
              </w:rPr>
              <w:t>1.</w:t>
            </w:r>
            <w:r>
              <w:rPr>
                <w:rFonts w:hint="eastAsia" w:ascii="黑体" w:hAnsi="黑体" w:eastAsia="黑体"/>
                <w:sz w:val="24"/>
                <w:szCs w:val="24"/>
              </w:rPr>
              <w:t>政治审查意见（必须提供）</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（本校党委须</w:t>
            </w:r>
            <w:r>
              <w:rPr>
                <w:rFonts w:ascii="Times New Roman" w:hAnsi="Times New Roman" w:eastAsia="仿宋_GB2312"/>
                <w:sz w:val="24"/>
                <w:szCs w:val="24"/>
              </w:rPr>
              <w:t>对</w:t>
            </w:r>
            <w:r>
              <w:rPr>
                <w:rFonts w:hint="eastAsia" w:ascii="Times New Roman" w:hAnsi="Times New Roman" w:eastAsia="仿宋_GB2312"/>
                <w:sz w:val="24"/>
                <w:szCs w:val="24"/>
              </w:rPr>
              <w:t>项目团队成员情况进行审查，并对项目内容的政治导向进行把关，确保项目正确的政治方向、价值取向。须由学校党委盖章。无统一格式要求。）</w:t>
            </w:r>
          </w:p>
          <w:p>
            <w:pPr>
              <w:spacing w:before="156" w:beforeLines="50" w:after="156" w:afterLines="50" w:line="288" w:lineRule="auto"/>
              <w:jc w:val="left"/>
              <w:rPr>
                <w:rFonts w:ascii="仿宋" w:hAnsi="仿宋" w:eastAsia="仿宋"/>
                <w:sz w:val="24"/>
                <w:szCs w:val="24"/>
              </w:rPr>
            </w:pPr>
          </w:p>
          <w:p>
            <w:pPr>
              <w:spacing w:before="156" w:beforeLines="50" w:after="156" w:afterLines="50" w:line="288" w:lineRule="auto"/>
              <w:ind w:firstLine="480" w:firstLineChars="200"/>
              <w:jc w:val="left"/>
              <w:rPr>
                <w:rFonts w:ascii="黑体" w:hAnsi="黑体" w:eastAsia="黑体"/>
                <w:sz w:val="24"/>
                <w:szCs w:val="24"/>
              </w:rPr>
            </w:pPr>
            <w:r>
              <w:rPr>
                <w:rFonts w:ascii="黑体" w:hAnsi="黑体" w:eastAsia="黑体"/>
                <w:sz w:val="24"/>
                <w:szCs w:val="24"/>
              </w:rPr>
              <w:t>2.</w:t>
            </w:r>
            <w:r>
              <w:rPr>
                <w:rFonts w:hint="eastAsia" w:ascii="黑体" w:hAnsi="黑体" w:eastAsia="黑体"/>
                <w:sz w:val="24"/>
                <w:szCs w:val="24"/>
              </w:rPr>
              <w:t>校外评价意见（可选提供）</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仿宋" w:hAnsi="仿宋" w:eastAsia="仿宋"/>
                <w:sz w:val="24"/>
                <w:szCs w:val="24"/>
              </w:rPr>
              <w:t>（</w:t>
            </w:r>
            <w:r>
              <w:rPr>
                <w:rFonts w:ascii="Times New Roman" w:hAnsi="Times New Roman" w:eastAsia="仿宋_GB2312"/>
                <w:sz w:val="24"/>
                <w:szCs w:val="24"/>
              </w:rPr>
              <w:t>评价意见作为项目有关学术水平、项目质量、应用效果等某一方面的佐证性材料或补充材料，可由项目应用高校或社会应用机构等出具。评价意见须经相关单位盖章，以1份为宜，不得超过２份。无统一格式要求。）</w:t>
            </w:r>
          </w:p>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仿宋" w:hAnsi="仿宋" w:eastAsia="仿宋"/>
                <w:sz w:val="24"/>
                <w:szCs w:val="24"/>
              </w:rPr>
            </w:pPr>
          </w:p>
        </w:tc>
      </w:tr>
    </w:tbl>
    <w:p>
      <w:pPr>
        <w:spacing w:line="288" w:lineRule="auto"/>
        <w:ind w:firstLine="560" w:firstLineChars="200"/>
        <w:jc w:val="left"/>
        <w:rPr>
          <w:rFonts w:ascii="黑体" w:hAnsi="黑体" w:eastAsia="黑体"/>
          <w:sz w:val="28"/>
          <w:szCs w:val="28"/>
        </w:rPr>
      </w:pPr>
    </w:p>
    <w:p>
      <w:pPr>
        <w:spacing w:line="288" w:lineRule="auto"/>
        <w:ind w:firstLine="560" w:firstLineChars="200"/>
        <w:jc w:val="left"/>
        <w:rPr>
          <w:rFonts w:ascii="仿宋" w:hAnsi="仿宋" w:eastAsia="仿宋"/>
          <w:sz w:val="32"/>
          <w:szCs w:val="32"/>
        </w:rPr>
      </w:pPr>
      <w:r>
        <w:rPr>
          <w:rFonts w:ascii="黑体" w:hAnsi="黑体" w:eastAsia="黑体"/>
          <w:sz w:val="28"/>
          <w:szCs w:val="28"/>
        </w:rPr>
        <w:br w:type="page"/>
      </w:r>
      <w:r>
        <w:rPr>
          <w:rFonts w:ascii="黑体" w:hAnsi="黑体" w:eastAsia="黑体"/>
          <w:sz w:val="28"/>
          <w:szCs w:val="28"/>
        </w:rPr>
        <w:t>10</w:t>
      </w:r>
      <w:r>
        <w:rPr>
          <w:rFonts w:hint="eastAsia" w:ascii="黑体" w:hAnsi="黑体" w:eastAsia="黑体"/>
          <w:sz w:val="28"/>
          <w:szCs w:val="28"/>
        </w:rPr>
        <w:t>.申报学校承诺意见</w:t>
      </w:r>
    </w:p>
    <w:tbl>
      <w:tblPr>
        <w:tblStyle w:val="3"/>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5" w:hRule="atLeast"/>
        </w:trPr>
        <w:tc>
          <w:tcPr>
            <w:tcW w:w="8296" w:type="dxa"/>
            <w:noWrap w:val="0"/>
            <w:vAlign w:val="top"/>
          </w:tcPr>
          <w:p>
            <w:pPr>
              <w:spacing w:line="288" w:lineRule="auto"/>
              <w:jc w:val="left"/>
              <w:rPr>
                <w:rFonts w:ascii="仿宋_GB2312" w:hAnsi="仿宋" w:eastAsia="仿宋_GB2312"/>
                <w:sz w:val="24"/>
                <w:szCs w:val="24"/>
              </w:rPr>
            </w:pPr>
          </w:p>
          <w:p>
            <w:pPr>
              <w:spacing w:line="288" w:lineRule="auto"/>
              <w:ind w:firstLine="480" w:firstLineChars="200"/>
              <w:jc w:val="left"/>
              <w:rPr>
                <w:rFonts w:ascii="仿宋" w:hAnsi="仿宋" w:eastAsia="仿宋"/>
                <w:sz w:val="32"/>
                <w:szCs w:val="32"/>
              </w:rPr>
            </w:pPr>
            <w:r>
              <w:rPr>
                <w:rFonts w:hint="eastAsia" w:ascii="仿宋_GB2312" w:hAnsi="仿宋" w:eastAsia="仿宋_GB2312"/>
                <w:sz w:val="24"/>
                <w:szCs w:val="24"/>
              </w:rPr>
              <w:t>本学校已按照申报要求对申报的虚拟仿真实验教学项目在校内进行公示，并审核实验教学项目的内容符合申报要求和注意事项、符合相关法律法规和教学纪律要求等。经评审评价，现择优申报。</w:t>
            </w:r>
          </w:p>
          <w:p>
            <w:pPr>
              <w:spacing w:line="288" w:lineRule="auto"/>
              <w:ind w:firstLine="480"/>
              <w:jc w:val="left"/>
              <w:rPr>
                <w:rFonts w:ascii="仿宋_GB2312" w:hAnsi="仿宋" w:eastAsia="仿宋_GB2312"/>
                <w:sz w:val="24"/>
                <w:szCs w:val="24"/>
              </w:rPr>
            </w:pPr>
            <w:r>
              <w:rPr>
                <w:rFonts w:hint="eastAsia" w:ascii="仿宋_GB2312" w:hAnsi="仿宋" w:eastAsia="仿宋_GB2312"/>
                <w:sz w:val="24"/>
                <w:szCs w:val="24"/>
              </w:rPr>
              <w:t>本虚拟仿真实验教学项目如果被认定为“浙江省虚拟仿真实验教学项目”，学校将严格贯彻省教育厅的要求，承诺将监督和保障该实验教学项目面向高校和社会开放，并提供教学服务不少于</w:t>
            </w:r>
            <w:r>
              <w:rPr>
                <w:rFonts w:hint="eastAsia" w:ascii="Times New Roman" w:hAnsi="Times New Roman" w:eastAsia="仿宋_GB2312"/>
                <w:sz w:val="24"/>
                <w:szCs w:val="24"/>
              </w:rPr>
              <w:t>5</w:t>
            </w:r>
            <w:r>
              <w:rPr>
                <w:rFonts w:hint="eastAsia" w:ascii="仿宋_GB2312" w:hAnsi="仿宋" w:eastAsia="仿宋_GB2312"/>
                <w:sz w:val="24"/>
                <w:szCs w:val="24"/>
              </w:rPr>
              <w:t>年，支持和监督教学服务团队对实验教学项目进行持续改进完善和服务。</w:t>
            </w:r>
          </w:p>
          <w:p>
            <w:pPr>
              <w:spacing w:line="288" w:lineRule="auto"/>
              <w:jc w:val="left"/>
              <w:rPr>
                <w:rFonts w:ascii="仿宋" w:hAnsi="仿宋" w:eastAsia="仿宋"/>
                <w:sz w:val="24"/>
                <w:szCs w:val="24"/>
              </w:rPr>
            </w:pPr>
          </w:p>
          <w:p>
            <w:pPr>
              <w:spacing w:line="288" w:lineRule="auto"/>
              <w:jc w:val="left"/>
              <w:rPr>
                <w:rFonts w:ascii="仿宋" w:hAnsi="仿宋" w:eastAsia="仿宋"/>
                <w:sz w:val="24"/>
                <w:szCs w:val="24"/>
              </w:rPr>
            </w:pPr>
          </w:p>
          <w:p>
            <w:pPr>
              <w:spacing w:line="288" w:lineRule="auto"/>
              <w:jc w:val="left"/>
              <w:rPr>
                <w:rFonts w:ascii="仿宋_GB2312" w:hAnsi="仿宋" w:eastAsia="仿宋_GB2312"/>
                <w:sz w:val="24"/>
                <w:szCs w:val="24"/>
              </w:rPr>
            </w:pPr>
            <w:r>
              <w:rPr>
                <w:rFonts w:hint="eastAsia" w:ascii="仿宋" w:hAnsi="仿宋" w:eastAsia="仿宋"/>
                <w:sz w:val="24"/>
                <w:szCs w:val="24"/>
              </w:rPr>
              <w:t xml:space="preserve">  </w:t>
            </w:r>
            <w:r>
              <w:rPr>
                <w:rFonts w:hint="eastAsia" w:ascii="仿宋_GB2312" w:hAnsi="仿宋" w:eastAsia="仿宋_GB2312"/>
                <w:sz w:val="24"/>
                <w:szCs w:val="24"/>
              </w:rPr>
              <w:t xml:space="preserve">  （其他需要说明的意见。）</w:t>
            </w:r>
          </w:p>
          <w:p>
            <w:pPr>
              <w:spacing w:line="288" w:lineRule="auto"/>
              <w:jc w:val="left"/>
              <w:rPr>
                <w:rFonts w:ascii="黑体" w:hAnsi="黑体" w:eastAsia="黑体"/>
                <w:sz w:val="24"/>
                <w:szCs w:val="24"/>
              </w:rPr>
            </w:pPr>
          </w:p>
          <w:p>
            <w:pPr>
              <w:spacing w:line="288" w:lineRule="auto"/>
              <w:jc w:val="left"/>
              <w:rPr>
                <w:rFonts w:ascii="仿宋_GB2312" w:hAnsi="仿宋" w:eastAsia="仿宋_GB2312"/>
                <w:sz w:val="24"/>
                <w:szCs w:val="24"/>
              </w:rPr>
            </w:pPr>
            <w:r>
              <w:rPr>
                <w:rFonts w:hint="eastAsia" w:ascii="黑体" w:hAnsi="黑体" w:eastAsia="黑体"/>
                <w:sz w:val="24"/>
                <w:szCs w:val="24"/>
              </w:rPr>
              <w:t xml:space="preserve">                             </w:t>
            </w:r>
            <w:r>
              <w:rPr>
                <w:rFonts w:hint="eastAsia" w:ascii="仿宋" w:hAnsi="仿宋" w:eastAsia="仿宋"/>
                <w:sz w:val="24"/>
                <w:szCs w:val="24"/>
              </w:rPr>
              <w:t xml:space="preserve">  </w:t>
            </w:r>
            <w:r>
              <w:rPr>
                <w:rFonts w:hint="eastAsia" w:ascii="仿宋_GB2312" w:hAnsi="仿宋" w:eastAsia="仿宋_GB2312"/>
                <w:sz w:val="24"/>
                <w:szCs w:val="24"/>
              </w:rPr>
              <w:t>主管校领导（签字）：</w:t>
            </w:r>
          </w:p>
          <w:p>
            <w:pPr>
              <w:spacing w:line="288" w:lineRule="auto"/>
              <w:jc w:val="left"/>
              <w:rPr>
                <w:rFonts w:ascii="仿宋_GB2312" w:hAnsi="仿宋" w:eastAsia="仿宋_GB2312"/>
                <w:sz w:val="24"/>
                <w:szCs w:val="24"/>
              </w:rPr>
            </w:pPr>
            <w:r>
              <w:rPr>
                <w:rFonts w:hint="eastAsia" w:ascii="仿宋_GB2312" w:hAnsi="仿宋" w:eastAsia="仿宋_GB2312"/>
                <w:sz w:val="24"/>
                <w:szCs w:val="24"/>
              </w:rPr>
              <w:t xml:space="preserve">                                     （学校公章）</w:t>
            </w:r>
          </w:p>
          <w:p>
            <w:pPr>
              <w:spacing w:line="288" w:lineRule="auto"/>
              <w:jc w:val="left"/>
              <w:rPr>
                <w:rFonts w:ascii="仿宋" w:hAnsi="仿宋" w:eastAsia="仿宋"/>
                <w:sz w:val="32"/>
                <w:szCs w:val="32"/>
              </w:rPr>
            </w:pPr>
            <w:r>
              <w:rPr>
                <w:rFonts w:hint="eastAsia" w:ascii="仿宋_GB2312" w:hAnsi="仿宋" w:eastAsia="仿宋_GB2312"/>
                <w:sz w:val="24"/>
                <w:szCs w:val="24"/>
              </w:rPr>
              <w:t xml:space="preserve">                                             年    月    日</w:t>
            </w:r>
          </w:p>
        </w:tc>
      </w:tr>
    </w:tbl>
    <w:p>
      <w:pPr>
        <w:spacing w:line="288" w:lineRule="auto"/>
        <w:jc w:val="left"/>
        <w:rPr>
          <w:rFonts w:ascii="仿宋" w:hAnsi="仿宋" w:eastAsia="仿宋"/>
          <w:sz w:val="32"/>
          <w:szCs w:val="32"/>
        </w:rPr>
        <w:sectPr>
          <w:footerReference r:id="rId3" w:type="default"/>
          <w:pgSz w:w="11906" w:h="16838"/>
          <w:pgMar w:top="1440" w:right="1800" w:bottom="1440" w:left="1800" w:header="851" w:footer="992" w:gutter="0"/>
          <w:pgNumType w:fmt="numberInDash"/>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5D004C"/>
    <w:multiLevelType w:val="singleLevel"/>
    <w:tmpl w:val="915D004C"/>
    <w:lvl w:ilvl="0" w:tentative="0">
      <w:start w:val="1"/>
      <w:numFmt w:val="decimal"/>
      <w:suff w:val="nothing"/>
      <w:lvlText w:val="（%1）"/>
      <w:lvlJc w:val="left"/>
    </w:lvl>
  </w:abstractNum>
  <w:abstractNum w:abstractNumId="1">
    <w:nsid w:val="058FF988"/>
    <w:multiLevelType w:val="singleLevel"/>
    <w:tmpl w:val="058FF988"/>
    <w:lvl w:ilvl="0" w:tentative="0">
      <w:start w:val="1"/>
      <w:numFmt w:val="decimal"/>
      <w:suff w:val="nothing"/>
      <w:lvlText w:val="（%1）"/>
      <w:lvlJc w:val="left"/>
    </w:lvl>
  </w:abstractNum>
  <w:abstractNum w:abstractNumId="2">
    <w:nsid w:val="0CF36A86"/>
    <w:multiLevelType w:val="multilevel"/>
    <w:tmpl w:val="0CF36A86"/>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97BE0"/>
    <w:multiLevelType w:val="multilevel"/>
    <w:tmpl w:val="2F197BE0"/>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649016F"/>
    <w:multiLevelType w:val="singleLevel"/>
    <w:tmpl w:val="4649016F"/>
    <w:lvl w:ilvl="0" w:tentative="0">
      <w:start w:val="1"/>
      <w:numFmt w:val="decimal"/>
      <w:suff w:val="nothing"/>
      <w:lvlText w:val="（%1）"/>
      <w:lvlJc w:val="left"/>
    </w:lvl>
  </w:abstractNum>
  <w:abstractNum w:abstractNumId="5">
    <w:nsid w:val="48134FB3"/>
    <w:multiLevelType w:val="multilevel"/>
    <w:tmpl w:val="48134FB3"/>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1EA177F"/>
    <w:multiLevelType w:val="multilevel"/>
    <w:tmpl w:val="61EA177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C3314BD"/>
    <w:multiLevelType w:val="multilevel"/>
    <w:tmpl w:val="7C3314B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2"/>
  </w:num>
  <w:num w:numId="4">
    <w:abstractNumId w:val="3"/>
  </w:num>
  <w:num w:numId="5">
    <w:abstractNumId w:val="6"/>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B11928"/>
    <w:rsid w:val="33B11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customStyle="1" w:styleId="5">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2020-11-05T01:43:00Z</dcterms:created>
  <dc:creator>WPS_1508029168</dc:creator>
  <cp:lastModifiedBy>WPS_1508029168</cp:lastModifiedBy>
  <dcterms:modified xsi:type="dcterms:W3CDTF">2020-11-05T01:44:26Z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